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EB6E1" w14:textId="77777777" w:rsidR="00820993" w:rsidRDefault="00820993" w:rsidP="004C202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24382E5" w14:textId="0A6B7750" w:rsidR="004C2025" w:rsidRPr="00145CF5" w:rsidRDefault="004C2025" w:rsidP="004C202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45CF5">
        <w:rPr>
          <w:rFonts w:asciiTheme="majorHAnsi" w:hAnsiTheme="majorHAnsi" w:cstheme="majorHAnsi"/>
          <w:b/>
          <w:sz w:val="20"/>
          <w:szCs w:val="20"/>
          <w:u w:val="single"/>
        </w:rPr>
        <w:t xml:space="preserve">Basın Bülteni                                                                                                                                                          </w:t>
      </w:r>
      <w:r w:rsidR="00062547">
        <w:rPr>
          <w:rFonts w:asciiTheme="majorHAnsi" w:hAnsiTheme="majorHAnsi" w:cstheme="majorHAnsi"/>
          <w:b/>
          <w:sz w:val="20"/>
          <w:szCs w:val="20"/>
          <w:u w:val="single"/>
        </w:rPr>
        <w:t>02</w:t>
      </w:r>
      <w:r w:rsidR="002D2A80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  <w:r w:rsidR="004D0F89">
        <w:rPr>
          <w:rFonts w:asciiTheme="majorHAnsi" w:hAnsiTheme="majorHAnsi" w:cstheme="majorHAnsi"/>
          <w:b/>
          <w:sz w:val="20"/>
          <w:szCs w:val="20"/>
          <w:u w:val="single"/>
        </w:rPr>
        <w:t>0</w:t>
      </w:r>
      <w:r w:rsidR="00062547">
        <w:rPr>
          <w:rFonts w:asciiTheme="majorHAnsi" w:hAnsiTheme="majorHAnsi" w:cstheme="majorHAnsi"/>
          <w:b/>
          <w:sz w:val="20"/>
          <w:szCs w:val="20"/>
          <w:u w:val="single"/>
        </w:rPr>
        <w:t>5</w:t>
      </w:r>
      <w:r w:rsidR="007C388C">
        <w:rPr>
          <w:rFonts w:asciiTheme="majorHAnsi" w:hAnsiTheme="majorHAnsi" w:cstheme="majorHAnsi"/>
          <w:b/>
          <w:sz w:val="20"/>
          <w:szCs w:val="20"/>
          <w:u w:val="single"/>
        </w:rPr>
        <w:t>.202</w:t>
      </w:r>
      <w:r w:rsidR="005638F7">
        <w:rPr>
          <w:rFonts w:asciiTheme="majorHAnsi" w:hAnsiTheme="majorHAnsi" w:cstheme="majorHAnsi"/>
          <w:b/>
          <w:sz w:val="20"/>
          <w:szCs w:val="20"/>
          <w:u w:val="single"/>
        </w:rPr>
        <w:t>3</w:t>
      </w:r>
      <w:r w:rsidRPr="00145CF5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330156DF" w14:textId="3E65A430" w:rsidR="004C2025" w:rsidRDefault="004C2025" w:rsidP="004C202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DCD2798" w14:textId="1CD92B42" w:rsidR="00E72056" w:rsidRPr="00C62ECA" w:rsidRDefault="00013E7D" w:rsidP="00C62ECA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6"/>
        </w:rPr>
      </w:pPr>
      <w:r w:rsidRPr="00C62ECA">
        <w:rPr>
          <w:rFonts w:asciiTheme="majorHAnsi" w:hAnsiTheme="majorHAnsi" w:cstheme="majorHAnsi"/>
          <w:b/>
          <w:sz w:val="32"/>
          <w:szCs w:val="28"/>
        </w:rPr>
        <w:t xml:space="preserve">Aydem Perakende </w:t>
      </w:r>
      <w:r w:rsidR="00077590" w:rsidRPr="00C62ECA">
        <w:rPr>
          <w:rFonts w:asciiTheme="majorHAnsi" w:hAnsiTheme="majorHAnsi" w:cstheme="majorHAnsi"/>
          <w:b/>
          <w:sz w:val="32"/>
          <w:szCs w:val="28"/>
        </w:rPr>
        <w:t xml:space="preserve">ve </w:t>
      </w:r>
      <w:r w:rsidRPr="00C62ECA">
        <w:rPr>
          <w:rFonts w:asciiTheme="majorHAnsi" w:hAnsiTheme="majorHAnsi" w:cstheme="majorHAnsi"/>
          <w:b/>
          <w:sz w:val="32"/>
          <w:szCs w:val="28"/>
        </w:rPr>
        <w:t>Gediz Perakende</w:t>
      </w:r>
      <w:r w:rsidR="0041609E" w:rsidRPr="00C62ECA">
        <w:rPr>
          <w:rFonts w:asciiTheme="majorHAnsi" w:hAnsiTheme="majorHAnsi" w:cstheme="majorHAnsi"/>
          <w:b/>
          <w:sz w:val="32"/>
          <w:szCs w:val="28"/>
        </w:rPr>
        <w:t>,</w:t>
      </w:r>
      <w:r w:rsidRPr="00C62ECA"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F01BAE">
        <w:rPr>
          <w:rFonts w:asciiTheme="majorHAnsi" w:hAnsiTheme="majorHAnsi" w:cstheme="majorHAnsi"/>
          <w:b/>
          <w:sz w:val="32"/>
          <w:szCs w:val="28"/>
        </w:rPr>
        <w:t>“</w:t>
      </w:r>
      <w:r w:rsidR="0041609E" w:rsidRPr="00C62ECA">
        <w:rPr>
          <w:rFonts w:asciiTheme="majorHAnsi" w:hAnsiTheme="majorHAnsi" w:cstheme="majorHAnsi"/>
          <w:b/>
          <w:sz w:val="32"/>
          <w:szCs w:val="28"/>
        </w:rPr>
        <w:t>Enerjinle Gelecek Senin</w:t>
      </w:r>
      <w:r w:rsidR="00F01BAE">
        <w:rPr>
          <w:rFonts w:asciiTheme="majorHAnsi" w:hAnsiTheme="majorHAnsi" w:cstheme="majorHAnsi"/>
          <w:b/>
          <w:sz w:val="32"/>
          <w:szCs w:val="28"/>
        </w:rPr>
        <w:t>”</w:t>
      </w:r>
      <w:r w:rsidR="0041609E" w:rsidRPr="00C62ECA">
        <w:rPr>
          <w:rFonts w:asciiTheme="majorHAnsi" w:hAnsiTheme="majorHAnsi" w:cstheme="majorHAnsi"/>
          <w:b/>
          <w:sz w:val="32"/>
          <w:szCs w:val="28"/>
        </w:rPr>
        <w:t xml:space="preserve"> Projesi ile Öğrencilerle </w:t>
      </w:r>
      <w:r w:rsidR="00520FB9" w:rsidRPr="00C62ECA">
        <w:rPr>
          <w:rFonts w:asciiTheme="majorHAnsi" w:hAnsiTheme="majorHAnsi" w:cstheme="majorHAnsi"/>
          <w:b/>
          <w:sz w:val="32"/>
          <w:szCs w:val="28"/>
        </w:rPr>
        <w:t>Yeniden Buluşuyor</w:t>
      </w:r>
    </w:p>
    <w:p w14:paraId="0E0E6372" w14:textId="417ED0C3" w:rsidR="00DB3FF8" w:rsidRPr="00E00100" w:rsidRDefault="00DB3FF8" w:rsidP="002B4D47">
      <w:pPr>
        <w:spacing w:line="240" w:lineRule="auto"/>
        <w:jc w:val="both"/>
        <w:rPr>
          <w:rFonts w:asciiTheme="majorHAnsi" w:hAnsiTheme="majorHAnsi" w:cstheme="majorHAnsi"/>
        </w:rPr>
      </w:pPr>
    </w:p>
    <w:p w14:paraId="53D7A207" w14:textId="290704DE" w:rsidR="00023242" w:rsidRPr="00C62ECA" w:rsidRDefault="00BB2464" w:rsidP="00E64D68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6"/>
        </w:rPr>
      </w:pPr>
      <w:r w:rsidRPr="00C62ECA">
        <w:rPr>
          <w:rFonts w:asciiTheme="majorHAnsi" w:hAnsiTheme="majorHAnsi" w:cstheme="majorHAnsi"/>
          <w:b/>
          <w:sz w:val="24"/>
          <w:szCs w:val="26"/>
        </w:rPr>
        <w:t>2022 yılında</w:t>
      </w:r>
      <w:r w:rsidRPr="00C62ECA">
        <w:rPr>
          <w:rFonts w:asciiTheme="majorHAnsi" w:hAnsiTheme="majorHAnsi" w:cstheme="majorHAnsi"/>
          <w:szCs w:val="26"/>
        </w:rPr>
        <w:t xml:space="preserve"> 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 xml:space="preserve">Aydem Perakende ve Gediz Perakende ile </w:t>
      </w:r>
      <w:proofErr w:type="spellStart"/>
      <w:r w:rsidR="00023242" w:rsidRPr="00C62ECA">
        <w:rPr>
          <w:rFonts w:asciiTheme="majorHAnsi" w:hAnsiTheme="majorHAnsi" w:cstheme="majorHAnsi"/>
          <w:b/>
          <w:sz w:val="24"/>
          <w:szCs w:val="26"/>
        </w:rPr>
        <w:t>Young</w:t>
      </w:r>
      <w:proofErr w:type="spellEnd"/>
      <w:r w:rsidR="00023242" w:rsidRPr="00C62ECA">
        <w:rPr>
          <w:rFonts w:asciiTheme="majorHAnsi" w:hAnsiTheme="majorHAnsi" w:cstheme="majorHAnsi"/>
          <w:b/>
          <w:sz w:val="24"/>
          <w:szCs w:val="26"/>
        </w:rPr>
        <w:t xml:space="preserve"> Guru Academy (YGA) iş birliği</w:t>
      </w:r>
      <w:r w:rsidR="007309D1" w:rsidRPr="00C62ECA">
        <w:rPr>
          <w:rFonts w:asciiTheme="majorHAnsi" w:hAnsiTheme="majorHAnsi" w:cstheme="majorHAnsi"/>
          <w:b/>
          <w:sz w:val="24"/>
          <w:szCs w:val="26"/>
        </w:rPr>
        <w:t>yle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 xml:space="preserve"> başlatılan, çocukların küçük yaştan itibaren enerji tasarrufunu deneyimleyerek </w:t>
      </w:r>
      <w:r w:rsidR="0047796B" w:rsidRPr="00C62ECA">
        <w:rPr>
          <w:rFonts w:asciiTheme="majorHAnsi" w:hAnsiTheme="majorHAnsi" w:cstheme="majorHAnsi"/>
          <w:b/>
          <w:sz w:val="24"/>
          <w:szCs w:val="26"/>
        </w:rPr>
        <w:t>öğrenmelerini</w:t>
      </w:r>
      <w:r w:rsidR="0041609E">
        <w:rPr>
          <w:rFonts w:asciiTheme="majorHAnsi" w:hAnsiTheme="majorHAnsi" w:cstheme="majorHAnsi"/>
          <w:b/>
          <w:sz w:val="24"/>
          <w:szCs w:val="26"/>
        </w:rPr>
        <w:t>n</w:t>
      </w:r>
      <w:r w:rsidR="0047796B" w:rsidRPr="00C62ECA">
        <w:rPr>
          <w:rFonts w:asciiTheme="majorHAnsi" w:hAnsiTheme="majorHAnsi" w:cstheme="majorHAnsi"/>
          <w:b/>
          <w:sz w:val="24"/>
          <w:szCs w:val="26"/>
        </w:rPr>
        <w:t xml:space="preserve"> 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>amaçl</w:t>
      </w:r>
      <w:r w:rsidR="0041609E">
        <w:rPr>
          <w:rFonts w:asciiTheme="majorHAnsi" w:hAnsiTheme="majorHAnsi" w:cstheme="majorHAnsi"/>
          <w:b/>
          <w:sz w:val="24"/>
          <w:szCs w:val="26"/>
        </w:rPr>
        <w:t>andığı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 xml:space="preserve"> </w:t>
      </w:r>
      <w:r w:rsidR="00F01BAE">
        <w:rPr>
          <w:rFonts w:asciiTheme="majorHAnsi" w:hAnsiTheme="majorHAnsi" w:cstheme="majorHAnsi"/>
          <w:b/>
          <w:sz w:val="24"/>
          <w:szCs w:val="26"/>
        </w:rPr>
        <w:t>“</w:t>
      </w:r>
      <w:r w:rsidR="00C62ECA">
        <w:rPr>
          <w:rFonts w:asciiTheme="majorHAnsi" w:hAnsiTheme="majorHAnsi" w:cstheme="majorHAnsi"/>
          <w:b/>
          <w:sz w:val="24"/>
          <w:szCs w:val="26"/>
        </w:rPr>
        <w:t>YGA Bilim Seferberliği/</w:t>
      </w:r>
      <w:r w:rsidR="00EA2E20">
        <w:rPr>
          <w:rFonts w:asciiTheme="majorHAnsi" w:hAnsiTheme="majorHAnsi" w:cstheme="majorHAnsi"/>
          <w:b/>
          <w:sz w:val="24"/>
          <w:szCs w:val="26"/>
        </w:rPr>
        <w:t>Enerjinle Gelecek Senin</w:t>
      </w:r>
      <w:r w:rsidR="00F01BAE">
        <w:rPr>
          <w:rFonts w:asciiTheme="majorHAnsi" w:hAnsiTheme="majorHAnsi" w:cstheme="majorHAnsi"/>
          <w:b/>
          <w:sz w:val="24"/>
          <w:szCs w:val="26"/>
        </w:rPr>
        <w:t>”</w:t>
      </w:r>
      <w:r w:rsidR="00EA2E20">
        <w:rPr>
          <w:rFonts w:asciiTheme="majorHAnsi" w:hAnsiTheme="majorHAnsi" w:cstheme="majorHAnsi"/>
          <w:b/>
          <w:sz w:val="24"/>
          <w:szCs w:val="26"/>
        </w:rPr>
        <w:t xml:space="preserve"> 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>proje</w:t>
      </w:r>
      <w:r w:rsidR="00EA2E20">
        <w:rPr>
          <w:rFonts w:asciiTheme="majorHAnsi" w:hAnsiTheme="majorHAnsi" w:cstheme="majorHAnsi"/>
          <w:b/>
          <w:sz w:val="24"/>
          <w:szCs w:val="26"/>
        </w:rPr>
        <w:t>si</w:t>
      </w:r>
      <w:r w:rsidR="00BD3DF8" w:rsidRPr="00C62ECA">
        <w:rPr>
          <w:rFonts w:asciiTheme="majorHAnsi" w:hAnsiTheme="majorHAnsi" w:cstheme="majorHAnsi"/>
          <w:b/>
          <w:sz w:val="24"/>
          <w:szCs w:val="26"/>
        </w:rPr>
        <w:t>,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 xml:space="preserve"> hız kesmeden devam ediyor. 2023 yılı için </w:t>
      </w:r>
      <w:r w:rsidR="0041609E">
        <w:rPr>
          <w:rFonts w:asciiTheme="majorHAnsi" w:hAnsiTheme="majorHAnsi" w:cstheme="majorHAnsi"/>
          <w:b/>
          <w:sz w:val="24"/>
          <w:szCs w:val="26"/>
        </w:rPr>
        <w:t>‘</w:t>
      </w:r>
      <w:r w:rsidR="007B7357" w:rsidRPr="00C62ECA">
        <w:rPr>
          <w:rFonts w:asciiTheme="majorHAnsi" w:hAnsiTheme="majorHAnsi" w:cstheme="majorHAnsi"/>
          <w:b/>
          <w:sz w:val="24"/>
          <w:szCs w:val="26"/>
        </w:rPr>
        <w:t>Sürdürülebilir Akıllı Şehirler</w:t>
      </w:r>
      <w:r w:rsidR="0041609E">
        <w:rPr>
          <w:rFonts w:asciiTheme="majorHAnsi" w:hAnsiTheme="majorHAnsi" w:cstheme="majorHAnsi"/>
          <w:b/>
          <w:sz w:val="24"/>
          <w:szCs w:val="26"/>
        </w:rPr>
        <w:t>’</w:t>
      </w:r>
      <w:r w:rsidR="007B7357" w:rsidRPr="00C62ECA">
        <w:rPr>
          <w:rFonts w:asciiTheme="majorHAnsi" w:hAnsiTheme="majorHAnsi" w:cstheme="majorHAnsi"/>
          <w:b/>
          <w:sz w:val="24"/>
          <w:szCs w:val="26"/>
        </w:rPr>
        <w:t xml:space="preserve"> </w:t>
      </w:r>
      <w:proofErr w:type="gramStart"/>
      <w:r w:rsidR="007B7357" w:rsidRPr="00C62ECA">
        <w:rPr>
          <w:rFonts w:asciiTheme="majorHAnsi" w:hAnsiTheme="majorHAnsi" w:cstheme="majorHAnsi"/>
          <w:b/>
          <w:sz w:val="24"/>
          <w:szCs w:val="26"/>
        </w:rPr>
        <w:t>konsepti</w:t>
      </w:r>
      <w:proofErr w:type="gramEnd"/>
      <w:r w:rsidR="007B7357" w:rsidRPr="00C62ECA">
        <w:rPr>
          <w:rFonts w:asciiTheme="majorHAnsi" w:hAnsiTheme="majorHAnsi" w:cstheme="majorHAnsi"/>
          <w:b/>
          <w:sz w:val="24"/>
          <w:szCs w:val="26"/>
        </w:rPr>
        <w:t xml:space="preserve"> ile </w:t>
      </w:r>
      <w:r w:rsidR="00B92666" w:rsidRPr="00C62ECA">
        <w:rPr>
          <w:rFonts w:asciiTheme="majorHAnsi" w:hAnsiTheme="majorHAnsi" w:cstheme="majorHAnsi"/>
          <w:b/>
          <w:sz w:val="24"/>
          <w:szCs w:val="26"/>
        </w:rPr>
        <w:t>ge</w:t>
      </w:r>
      <w:r w:rsidR="00096380" w:rsidRPr="00C62ECA">
        <w:rPr>
          <w:rFonts w:asciiTheme="majorHAnsi" w:hAnsiTheme="majorHAnsi" w:cstheme="majorHAnsi"/>
          <w:b/>
          <w:sz w:val="24"/>
          <w:szCs w:val="26"/>
        </w:rPr>
        <w:t>liştiri</w:t>
      </w:r>
      <w:r w:rsidR="00B92666" w:rsidRPr="00C62ECA">
        <w:rPr>
          <w:rFonts w:asciiTheme="majorHAnsi" w:hAnsiTheme="majorHAnsi" w:cstheme="majorHAnsi"/>
          <w:b/>
          <w:sz w:val="24"/>
          <w:szCs w:val="26"/>
        </w:rPr>
        <w:t xml:space="preserve">len </w:t>
      </w:r>
      <w:r w:rsidR="00EA2E20">
        <w:rPr>
          <w:rFonts w:asciiTheme="majorHAnsi" w:hAnsiTheme="majorHAnsi" w:cstheme="majorHAnsi"/>
          <w:b/>
          <w:sz w:val="24"/>
          <w:szCs w:val="26"/>
        </w:rPr>
        <w:t>proje,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 xml:space="preserve"> İzmir, Manisa, Denizli</w:t>
      </w:r>
      <w:r w:rsidR="00E21A9F" w:rsidRPr="00C62ECA">
        <w:rPr>
          <w:rFonts w:asciiTheme="majorHAnsi" w:hAnsiTheme="majorHAnsi" w:cstheme="majorHAnsi"/>
          <w:b/>
          <w:sz w:val="24"/>
          <w:szCs w:val="26"/>
        </w:rPr>
        <w:t>, Muğla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 xml:space="preserve"> ve Aydın’a ek olarak Samsun, Zonguldak, Ankara ve Diyarbakır’da </w:t>
      </w:r>
      <w:r w:rsidR="0041609E">
        <w:rPr>
          <w:rFonts w:asciiTheme="majorHAnsi" w:hAnsiTheme="majorHAnsi" w:cstheme="majorHAnsi"/>
          <w:b/>
          <w:sz w:val="24"/>
          <w:szCs w:val="26"/>
        </w:rPr>
        <w:t xml:space="preserve">da </w:t>
      </w:r>
      <w:r w:rsidR="00023242" w:rsidRPr="00C62ECA">
        <w:rPr>
          <w:rFonts w:asciiTheme="majorHAnsi" w:hAnsiTheme="majorHAnsi" w:cstheme="majorHAnsi"/>
          <w:b/>
          <w:sz w:val="24"/>
          <w:szCs w:val="26"/>
        </w:rPr>
        <w:t>çocuklarla buluşmaya hazırlanıyor.</w:t>
      </w:r>
    </w:p>
    <w:p w14:paraId="6423020C" w14:textId="77777777" w:rsidR="00023242" w:rsidRDefault="00023242" w:rsidP="00E64D68">
      <w:pPr>
        <w:spacing w:line="240" w:lineRule="auto"/>
        <w:jc w:val="both"/>
        <w:rPr>
          <w:rFonts w:asciiTheme="majorHAnsi" w:hAnsiTheme="majorHAnsi" w:cstheme="majorHAnsi"/>
          <w:sz w:val="24"/>
          <w:szCs w:val="26"/>
        </w:rPr>
      </w:pPr>
    </w:p>
    <w:p w14:paraId="0E82BD30" w14:textId="6907FABD" w:rsidR="00023242" w:rsidRPr="00E00100" w:rsidRDefault="00B04197" w:rsidP="00E64D68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Çocuklar Bilimle Buluşuyor</w:t>
      </w:r>
    </w:p>
    <w:p w14:paraId="5587981D" w14:textId="42127B73" w:rsidR="00023242" w:rsidRDefault="00023242" w:rsidP="00E64D68">
      <w:pPr>
        <w:spacing w:line="240" w:lineRule="auto"/>
        <w:jc w:val="both"/>
        <w:rPr>
          <w:rFonts w:asciiTheme="majorHAnsi" w:hAnsiTheme="majorHAnsi" w:cstheme="majorHAnsi"/>
          <w:sz w:val="24"/>
          <w:szCs w:val="26"/>
        </w:rPr>
      </w:pPr>
    </w:p>
    <w:p w14:paraId="409A127F" w14:textId="2FF1EA06" w:rsidR="00E64D68" w:rsidRPr="00677B84" w:rsidRDefault="00EA2E20" w:rsidP="00E64D68">
      <w:pPr>
        <w:spacing w:line="240" w:lineRule="auto"/>
        <w:jc w:val="both"/>
        <w:rPr>
          <w:rFonts w:asciiTheme="majorHAnsi" w:hAnsiTheme="majorHAnsi" w:cstheme="majorHAnsi"/>
          <w:sz w:val="24"/>
          <w:szCs w:val="26"/>
        </w:rPr>
      </w:pPr>
      <w:r>
        <w:rPr>
          <w:rFonts w:asciiTheme="majorHAnsi" w:hAnsiTheme="majorHAnsi" w:cstheme="majorHAnsi"/>
          <w:sz w:val="24"/>
          <w:szCs w:val="26"/>
        </w:rPr>
        <w:t>Ç</w:t>
      </w:r>
      <w:r w:rsidR="008F636E" w:rsidRPr="00677B84">
        <w:rPr>
          <w:rFonts w:asciiTheme="majorHAnsi" w:hAnsiTheme="majorHAnsi" w:cstheme="majorHAnsi"/>
          <w:sz w:val="24"/>
          <w:szCs w:val="26"/>
        </w:rPr>
        <w:t xml:space="preserve">ocukların küçük yaştan itibaren enerji tasarrufunu deneyimleyerek </w:t>
      </w:r>
      <w:r w:rsidR="0058606F">
        <w:rPr>
          <w:rFonts w:asciiTheme="majorHAnsi" w:hAnsiTheme="majorHAnsi" w:cstheme="majorHAnsi"/>
          <w:sz w:val="24"/>
          <w:szCs w:val="26"/>
        </w:rPr>
        <w:t>öğrenmeleri</w:t>
      </w:r>
      <w:r>
        <w:rPr>
          <w:rFonts w:asciiTheme="majorHAnsi" w:hAnsiTheme="majorHAnsi" w:cstheme="majorHAnsi"/>
          <w:sz w:val="24"/>
          <w:szCs w:val="26"/>
        </w:rPr>
        <w:t>ni</w:t>
      </w:r>
      <w:r w:rsidR="0058606F">
        <w:rPr>
          <w:rFonts w:asciiTheme="majorHAnsi" w:hAnsiTheme="majorHAnsi" w:cstheme="majorHAnsi"/>
          <w:sz w:val="24"/>
          <w:szCs w:val="26"/>
        </w:rPr>
        <w:t xml:space="preserve"> </w:t>
      </w:r>
      <w:r w:rsidR="008F636E">
        <w:rPr>
          <w:rFonts w:asciiTheme="majorHAnsi" w:hAnsiTheme="majorHAnsi" w:cstheme="majorHAnsi"/>
          <w:sz w:val="24"/>
          <w:szCs w:val="26"/>
        </w:rPr>
        <w:t>sağla</w:t>
      </w:r>
      <w:r w:rsidR="00C62ECA">
        <w:rPr>
          <w:rFonts w:asciiTheme="majorHAnsi" w:hAnsiTheme="majorHAnsi" w:cstheme="majorHAnsi"/>
          <w:sz w:val="24"/>
          <w:szCs w:val="26"/>
        </w:rPr>
        <w:t>yan</w:t>
      </w:r>
      <w:r w:rsidR="008F636E" w:rsidRPr="00677B84">
        <w:rPr>
          <w:rFonts w:asciiTheme="majorHAnsi" w:hAnsiTheme="majorHAnsi" w:cstheme="majorHAnsi"/>
          <w:sz w:val="24"/>
          <w:szCs w:val="26"/>
        </w:rPr>
        <w:t xml:space="preserve"> </w:t>
      </w:r>
      <w:r>
        <w:rPr>
          <w:rFonts w:asciiTheme="majorHAnsi" w:hAnsiTheme="majorHAnsi" w:cstheme="majorHAnsi"/>
          <w:sz w:val="24"/>
          <w:szCs w:val="26"/>
        </w:rPr>
        <w:t>proje kapsamında</w:t>
      </w:r>
      <w:r w:rsidR="0041609E">
        <w:rPr>
          <w:rFonts w:asciiTheme="majorHAnsi" w:hAnsiTheme="majorHAnsi" w:cstheme="majorHAnsi"/>
          <w:sz w:val="24"/>
          <w:szCs w:val="26"/>
        </w:rPr>
        <w:t>,</w:t>
      </w:r>
      <w:r>
        <w:rPr>
          <w:rFonts w:asciiTheme="majorHAnsi" w:hAnsiTheme="majorHAnsi" w:cstheme="majorHAnsi"/>
          <w:sz w:val="24"/>
          <w:szCs w:val="26"/>
        </w:rPr>
        <w:t xml:space="preserve"> g</w:t>
      </w:r>
      <w:r w:rsidR="003D4727">
        <w:rPr>
          <w:rFonts w:asciiTheme="majorHAnsi" w:hAnsiTheme="majorHAnsi" w:cstheme="majorHAnsi"/>
          <w:sz w:val="24"/>
          <w:szCs w:val="26"/>
        </w:rPr>
        <w:t xml:space="preserve">eçtiğimiz yıl </w:t>
      </w:r>
      <w:r w:rsidR="00E64D68" w:rsidRPr="00677B84">
        <w:rPr>
          <w:rFonts w:asciiTheme="majorHAnsi" w:hAnsiTheme="majorHAnsi" w:cstheme="majorHAnsi"/>
          <w:sz w:val="24"/>
          <w:szCs w:val="26"/>
        </w:rPr>
        <w:t>Ege Bölgesi</w:t>
      </w:r>
      <w:r w:rsidR="00023242">
        <w:rPr>
          <w:rFonts w:asciiTheme="majorHAnsi" w:hAnsiTheme="majorHAnsi" w:cstheme="majorHAnsi"/>
          <w:sz w:val="24"/>
          <w:szCs w:val="26"/>
        </w:rPr>
        <w:t>’</w:t>
      </w:r>
      <w:r w:rsidR="00E64D68" w:rsidRPr="00677B84">
        <w:rPr>
          <w:rFonts w:asciiTheme="majorHAnsi" w:hAnsiTheme="majorHAnsi" w:cstheme="majorHAnsi"/>
          <w:sz w:val="24"/>
          <w:szCs w:val="26"/>
        </w:rPr>
        <w:t xml:space="preserve">nde </w:t>
      </w:r>
      <w:r w:rsidR="00E21A9F">
        <w:rPr>
          <w:rFonts w:asciiTheme="majorHAnsi" w:hAnsiTheme="majorHAnsi" w:cstheme="majorHAnsi"/>
          <w:sz w:val="24"/>
          <w:szCs w:val="26"/>
        </w:rPr>
        <w:t>altı</w:t>
      </w:r>
      <w:r w:rsidR="00E64D68">
        <w:rPr>
          <w:rFonts w:asciiTheme="majorHAnsi" w:hAnsiTheme="majorHAnsi" w:cstheme="majorHAnsi"/>
          <w:sz w:val="24"/>
          <w:szCs w:val="26"/>
        </w:rPr>
        <w:t xml:space="preserve"> </w:t>
      </w:r>
      <w:r w:rsidR="00E21A9F">
        <w:rPr>
          <w:rFonts w:asciiTheme="majorHAnsi" w:hAnsiTheme="majorHAnsi" w:cstheme="majorHAnsi"/>
          <w:sz w:val="24"/>
          <w:szCs w:val="26"/>
        </w:rPr>
        <w:t xml:space="preserve">dezavantajlı </w:t>
      </w:r>
      <w:r w:rsidR="00E64D68">
        <w:rPr>
          <w:rFonts w:asciiTheme="majorHAnsi" w:hAnsiTheme="majorHAnsi" w:cstheme="majorHAnsi"/>
          <w:sz w:val="24"/>
          <w:szCs w:val="26"/>
        </w:rPr>
        <w:t xml:space="preserve">okulda, 150 </w:t>
      </w:r>
      <w:r w:rsidR="00E21A9F">
        <w:rPr>
          <w:rFonts w:asciiTheme="majorHAnsi" w:hAnsiTheme="majorHAnsi" w:cstheme="majorHAnsi"/>
          <w:sz w:val="24"/>
          <w:szCs w:val="26"/>
        </w:rPr>
        <w:t xml:space="preserve">öğrenciyle </w:t>
      </w:r>
      <w:r w:rsidR="00E64D68">
        <w:rPr>
          <w:rFonts w:asciiTheme="majorHAnsi" w:hAnsiTheme="majorHAnsi" w:cstheme="majorHAnsi"/>
          <w:sz w:val="24"/>
          <w:szCs w:val="26"/>
        </w:rPr>
        <w:t xml:space="preserve">bire bir bilim seansı </w:t>
      </w:r>
      <w:r>
        <w:rPr>
          <w:rFonts w:asciiTheme="majorHAnsi" w:hAnsiTheme="majorHAnsi" w:cstheme="majorHAnsi"/>
          <w:sz w:val="24"/>
          <w:szCs w:val="26"/>
        </w:rPr>
        <w:t>gerçekleştirildi.</w:t>
      </w:r>
      <w:r w:rsidR="00E64D68">
        <w:rPr>
          <w:rFonts w:asciiTheme="majorHAnsi" w:hAnsiTheme="majorHAnsi" w:cstheme="majorHAnsi"/>
          <w:sz w:val="24"/>
          <w:szCs w:val="26"/>
        </w:rPr>
        <w:t xml:space="preserve"> </w:t>
      </w:r>
      <w:r w:rsidR="00C62ECA">
        <w:rPr>
          <w:rFonts w:asciiTheme="majorHAnsi" w:hAnsiTheme="majorHAnsi" w:cstheme="majorHAnsi"/>
          <w:sz w:val="24"/>
          <w:szCs w:val="26"/>
        </w:rPr>
        <w:t>Bilim seti hediye edilen okullarda yüzlerce çocuğun konuyla ilgili farkındalığı artırıldı.</w:t>
      </w:r>
      <w:r w:rsidR="000C152E">
        <w:rPr>
          <w:rFonts w:asciiTheme="majorHAnsi" w:hAnsiTheme="majorHAnsi" w:cstheme="majorHAnsi"/>
          <w:sz w:val="24"/>
          <w:szCs w:val="26"/>
        </w:rPr>
        <w:t xml:space="preserve"> </w:t>
      </w:r>
    </w:p>
    <w:p w14:paraId="71C46A06" w14:textId="77777777" w:rsidR="00E64D68" w:rsidRPr="00677B84" w:rsidRDefault="00E64D68" w:rsidP="00E64D68">
      <w:pPr>
        <w:spacing w:line="240" w:lineRule="auto"/>
        <w:jc w:val="both"/>
        <w:rPr>
          <w:rFonts w:asciiTheme="majorHAnsi" w:hAnsiTheme="majorHAnsi" w:cstheme="majorHAnsi"/>
          <w:sz w:val="20"/>
        </w:rPr>
      </w:pPr>
    </w:p>
    <w:p w14:paraId="05BE659E" w14:textId="3887A6C6" w:rsidR="00B04197" w:rsidRPr="00E00100" w:rsidRDefault="0041609E" w:rsidP="00E64D68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Projenin bu yılki teması; Sürdürülebilir Akıllı Şehirler</w:t>
      </w:r>
    </w:p>
    <w:p w14:paraId="4AD919E0" w14:textId="77777777" w:rsidR="00B04197" w:rsidRDefault="00B04197" w:rsidP="00E64D68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246ADC" w14:textId="09B34DC5" w:rsidR="00E64D68" w:rsidRPr="00730F07" w:rsidRDefault="00E64D68" w:rsidP="00E64D68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Proje bu yıl yenilenerek enerji tasarrufu ana teması </w:t>
      </w:r>
      <w:r w:rsidR="0041609E">
        <w:rPr>
          <w:rFonts w:asciiTheme="majorHAnsi" w:hAnsiTheme="majorHAnsi" w:cstheme="majorHAnsi"/>
          <w:sz w:val="24"/>
          <w:szCs w:val="24"/>
        </w:rPr>
        <w:t xml:space="preserve">altında </w:t>
      </w:r>
      <w:r w:rsidR="009D266E">
        <w:rPr>
          <w:rFonts w:asciiTheme="majorHAnsi" w:hAnsiTheme="majorHAnsi" w:cstheme="majorHAnsi"/>
          <w:sz w:val="24"/>
          <w:szCs w:val="24"/>
        </w:rPr>
        <w:t>“</w:t>
      </w:r>
      <w:r>
        <w:rPr>
          <w:rFonts w:asciiTheme="majorHAnsi" w:hAnsiTheme="majorHAnsi" w:cstheme="majorHAnsi"/>
          <w:sz w:val="24"/>
          <w:szCs w:val="24"/>
        </w:rPr>
        <w:t xml:space="preserve">Sürdürülebilir Akıllı Şehirler’’ </w:t>
      </w:r>
      <w:proofErr w:type="gramStart"/>
      <w:r>
        <w:rPr>
          <w:rFonts w:asciiTheme="majorHAnsi" w:hAnsiTheme="majorHAnsi" w:cstheme="majorHAnsi"/>
          <w:sz w:val="24"/>
          <w:szCs w:val="24"/>
        </w:rPr>
        <w:t>konsepti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ile devam ediyor. Seanslarda yenilenebilir enerji kaynakları ve </w:t>
      </w:r>
      <w:r w:rsidR="0091434F">
        <w:rPr>
          <w:rFonts w:asciiTheme="majorHAnsi" w:hAnsiTheme="majorHAnsi" w:cstheme="majorHAnsi"/>
          <w:sz w:val="24"/>
          <w:szCs w:val="24"/>
        </w:rPr>
        <w:t xml:space="preserve">bu kaynakların </w:t>
      </w:r>
      <w:r>
        <w:rPr>
          <w:rFonts w:asciiTheme="majorHAnsi" w:hAnsiTheme="majorHAnsi" w:cstheme="majorHAnsi"/>
          <w:sz w:val="24"/>
          <w:szCs w:val="24"/>
        </w:rPr>
        <w:t xml:space="preserve">sürdürülebilir kullanımı, çevre kirliliği, geri dönüşüm, akıllı şehir planlamaları gibi konular </w:t>
      </w:r>
      <w:r w:rsidR="0091434F">
        <w:rPr>
          <w:rFonts w:asciiTheme="majorHAnsi" w:hAnsiTheme="majorHAnsi" w:cstheme="majorHAnsi"/>
          <w:sz w:val="24"/>
          <w:szCs w:val="24"/>
        </w:rPr>
        <w:t>işleniyor</w:t>
      </w:r>
      <w:r>
        <w:rPr>
          <w:rFonts w:asciiTheme="majorHAnsi" w:hAnsiTheme="majorHAnsi" w:cstheme="majorHAnsi"/>
          <w:sz w:val="24"/>
          <w:szCs w:val="24"/>
        </w:rPr>
        <w:t>. Çocuklar</w:t>
      </w:r>
      <w:r w:rsidR="00EA2E2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önce bilim setleriyle şehir</w:t>
      </w:r>
      <w:r w:rsidR="007256DA">
        <w:rPr>
          <w:rFonts w:asciiTheme="majorHAnsi" w:hAnsiTheme="majorHAnsi" w:cstheme="majorHAnsi"/>
          <w:sz w:val="24"/>
          <w:szCs w:val="24"/>
        </w:rPr>
        <w:t>lerini kurguluyor</w:t>
      </w:r>
      <w:r w:rsidR="0041609E">
        <w:rPr>
          <w:rFonts w:asciiTheme="majorHAnsi" w:hAnsiTheme="majorHAnsi" w:cstheme="majorHAnsi"/>
          <w:sz w:val="24"/>
          <w:szCs w:val="24"/>
        </w:rPr>
        <w:t>,</w:t>
      </w:r>
      <w:r w:rsidR="007256D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ardından</w:t>
      </w:r>
      <w:r w:rsidR="00EC7B2D">
        <w:rPr>
          <w:rFonts w:asciiTheme="majorHAnsi" w:hAnsiTheme="majorHAnsi" w:cstheme="majorHAnsi"/>
          <w:sz w:val="24"/>
          <w:szCs w:val="24"/>
        </w:rPr>
        <w:t xml:space="preserve"> sanal gerçeklik gözlüklerini kullanarak</w:t>
      </w:r>
      <w:r w:rsidR="005923C9" w:rsidRPr="005923C9">
        <w:rPr>
          <w:rFonts w:asciiTheme="majorHAnsi" w:hAnsiTheme="majorHAnsi" w:cstheme="majorHAnsi"/>
          <w:sz w:val="24"/>
          <w:szCs w:val="24"/>
        </w:rPr>
        <w:t xml:space="preserve"> </w:t>
      </w:r>
      <w:r w:rsidR="005923C9">
        <w:rPr>
          <w:rFonts w:asciiTheme="majorHAnsi" w:hAnsiTheme="majorHAnsi" w:cstheme="majorHAnsi"/>
          <w:sz w:val="24"/>
          <w:szCs w:val="24"/>
        </w:rPr>
        <w:t xml:space="preserve">proje </w:t>
      </w:r>
      <w:r w:rsidR="00EC7B2D">
        <w:rPr>
          <w:rFonts w:asciiTheme="majorHAnsi" w:hAnsiTheme="majorHAnsi" w:cstheme="majorHAnsi"/>
          <w:sz w:val="24"/>
          <w:szCs w:val="24"/>
        </w:rPr>
        <w:t xml:space="preserve">için özel olarak </w:t>
      </w:r>
      <w:r w:rsidR="00F01960">
        <w:rPr>
          <w:rFonts w:asciiTheme="majorHAnsi" w:hAnsiTheme="majorHAnsi" w:cstheme="majorHAnsi"/>
          <w:sz w:val="24"/>
          <w:szCs w:val="24"/>
        </w:rPr>
        <w:t xml:space="preserve">hazırlanan </w:t>
      </w:r>
      <w:r w:rsidR="005923C9">
        <w:rPr>
          <w:rFonts w:asciiTheme="majorHAnsi" w:hAnsiTheme="majorHAnsi" w:cstheme="majorHAnsi"/>
          <w:sz w:val="24"/>
          <w:szCs w:val="24"/>
        </w:rPr>
        <w:t>oyunda</w:t>
      </w:r>
      <w:r w:rsidR="00894CC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923C9">
        <w:rPr>
          <w:rFonts w:asciiTheme="majorHAnsi" w:hAnsiTheme="majorHAnsi" w:cstheme="majorHAnsi"/>
          <w:sz w:val="24"/>
          <w:szCs w:val="24"/>
        </w:rPr>
        <w:t xml:space="preserve">akıllı seçimleriyle </w:t>
      </w:r>
      <w:r w:rsidR="00E21A9F">
        <w:rPr>
          <w:rFonts w:asciiTheme="majorHAnsi" w:hAnsiTheme="majorHAnsi" w:cstheme="majorHAnsi"/>
          <w:sz w:val="24"/>
          <w:szCs w:val="24"/>
        </w:rPr>
        <w:t>on</w:t>
      </w:r>
      <w:r>
        <w:rPr>
          <w:rFonts w:asciiTheme="majorHAnsi" w:hAnsiTheme="majorHAnsi" w:cstheme="majorHAnsi"/>
          <w:sz w:val="24"/>
          <w:szCs w:val="24"/>
        </w:rPr>
        <w:t xml:space="preserve"> adımda kendi sürdürülebilir şehirlerini </w:t>
      </w:r>
      <w:r w:rsidR="005923C9">
        <w:rPr>
          <w:rFonts w:asciiTheme="majorHAnsi" w:hAnsiTheme="majorHAnsi" w:cstheme="majorHAnsi"/>
          <w:sz w:val="24"/>
          <w:szCs w:val="24"/>
        </w:rPr>
        <w:t>tasarlıyor.</w:t>
      </w:r>
      <w:r>
        <w:rPr>
          <w:rFonts w:asciiTheme="majorHAnsi" w:hAnsiTheme="majorHAnsi" w:cstheme="majorHAnsi"/>
          <w:sz w:val="24"/>
          <w:szCs w:val="24"/>
        </w:rPr>
        <w:t xml:space="preserve"> Seans sonunda çocuklara tasarladıkları şehirlerin yap</w:t>
      </w:r>
      <w:r w:rsidR="00530963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bozları hediye edilerek</w:t>
      </w:r>
      <w:r w:rsidR="007256DA">
        <w:rPr>
          <w:rFonts w:asciiTheme="majorHAnsi" w:hAnsiTheme="majorHAnsi" w:cstheme="majorHAnsi"/>
          <w:sz w:val="24"/>
          <w:szCs w:val="24"/>
        </w:rPr>
        <w:t xml:space="preserve">, akıllı seçimlerini sürdürmeleri için teşvik edici </w:t>
      </w:r>
      <w:r>
        <w:rPr>
          <w:rFonts w:asciiTheme="majorHAnsi" w:hAnsiTheme="majorHAnsi" w:cstheme="majorHAnsi"/>
          <w:sz w:val="24"/>
          <w:szCs w:val="24"/>
        </w:rPr>
        <w:t xml:space="preserve">ödüller veriliyor. </w:t>
      </w:r>
    </w:p>
    <w:p w14:paraId="6B242501" w14:textId="77777777" w:rsidR="00E64D68" w:rsidRPr="00730F07" w:rsidRDefault="00E64D68" w:rsidP="00E64D68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4AC8236" w14:textId="5AE988D3" w:rsidR="00E64D68" w:rsidRDefault="00127DBA" w:rsidP="00E64D68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Seansların sonunda</w:t>
      </w:r>
      <w:r w:rsidR="00E64D68">
        <w:rPr>
          <w:rFonts w:asciiTheme="majorHAnsi" w:hAnsiTheme="majorHAnsi" w:cstheme="majorHAnsi"/>
          <w:sz w:val="24"/>
          <w:szCs w:val="24"/>
        </w:rPr>
        <w:t xml:space="preserve"> çocukların günlük davranış şekillerinde </w:t>
      </w:r>
      <w:r w:rsidR="00CE5EBF">
        <w:rPr>
          <w:rFonts w:asciiTheme="majorHAnsi" w:hAnsiTheme="majorHAnsi" w:cstheme="majorHAnsi"/>
          <w:sz w:val="24"/>
          <w:szCs w:val="24"/>
        </w:rPr>
        <w:t xml:space="preserve">iyi yönde değişimler </w:t>
      </w:r>
      <w:r w:rsidR="00E64D68">
        <w:rPr>
          <w:rFonts w:asciiTheme="majorHAnsi" w:hAnsiTheme="majorHAnsi" w:cstheme="majorHAnsi"/>
          <w:sz w:val="24"/>
          <w:szCs w:val="24"/>
        </w:rPr>
        <w:t>olması ve ailelerinin de bu davranışlarına eşlik ederek, bütünleyici bir farkındalık yaratılması hedefleniyor.</w:t>
      </w:r>
    </w:p>
    <w:p w14:paraId="30D9B636" w14:textId="13348D5E" w:rsidR="00461496" w:rsidRDefault="00461496" w:rsidP="001760C9">
      <w:pPr>
        <w:tabs>
          <w:tab w:val="left" w:pos="154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621FFD61" w14:textId="1A782B00" w:rsidR="00775BBB" w:rsidRDefault="003573A4" w:rsidP="001760C9">
      <w:pPr>
        <w:tabs>
          <w:tab w:val="left" w:pos="15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Yüksek çözünürlüklü fotoğraf: </w:t>
      </w:r>
      <w:bookmarkStart w:id="0" w:name="_GoBack"/>
      <w:bookmarkEnd w:id="0"/>
      <w:r w:rsidR="00775BBB">
        <w:rPr>
          <w:rFonts w:asciiTheme="majorHAnsi" w:hAnsiTheme="majorHAnsi" w:cstheme="majorHAnsi"/>
          <w:sz w:val="24"/>
          <w:szCs w:val="24"/>
        </w:rPr>
        <w:fldChar w:fldCharType="begin"/>
      </w:r>
      <w:r w:rsidR="00775BBB">
        <w:rPr>
          <w:rFonts w:asciiTheme="majorHAnsi" w:hAnsiTheme="majorHAnsi" w:cstheme="majorHAnsi"/>
          <w:sz w:val="24"/>
          <w:szCs w:val="24"/>
        </w:rPr>
        <w:instrText xml:space="preserve"> HYPERLINK "</w:instrText>
      </w:r>
      <w:r w:rsidR="00775BBB" w:rsidRPr="00775BBB">
        <w:rPr>
          <w:rFonts w:asciiTheme="majorHAnsi" w:hAnsiTheme="majorHAnsi" w:cstheme="majorHAnsi"/>
          <w:sz w:val="24"/>
          <w:szCs w:val="24"/>
        </w:rPr>
        <w:instrText>https://edepo.aydem.com/r/l/e/ba4d105f-1741-4c5a-bbcf-983a3119d6e9/a71fcb74-6575-4870-b376-deeef94b8d0f</w:instrText>
      </w:r>
      <w:r w:rsidR="00775BBB">
        <w:rPr>
          <w:rFonts w:asciiTheme="majorHAnsi" w:hAnsiTheme="majorHAnsi" w:cstheme="majorHAnsi"/>
          <w:sz w:val="24"/>
          <w:szCs w:val="24"/>
        </w:rPr>
        <w:instrText xml:space="preserve">" </w:instrText>
      </w:r>
      <w:r w:rsidR="00775BBB">
        <w:rPr>
          <w:rFonts w:asciiTheme="majorHAnsi" w:hAnsiTheme="majorHAnsi" w:cstheme="majorHAnsi"/>
          <w:sz w:val="24"/>
          <w:szCs w:val="24"/>
        </w:rPr>
        <w:fldChar w:fldCharType="separate"/>
      </w:r>
      <w:r w:rsidR="00775BBB" w:rsidRPr="00523F3D">
        <w:rPr>
          <w:rStyle w:val="Kpr"/>
          <w:rFonts w:asciiTheme="majorHAnsi" w:hAnsiTheme="majorHAnsi" w:cstheme="majorHAnsi"/>
          <w:sz w:val="24"/>
          <w:szCs w:val="24"/>
        </w:rPr>
        <w:t>https://edepo.aydem.com/r/l/e/ba4d105f-1741-4c5a-bbcf-983a3119d6e9/a71fcb74-6575-4870-b376-deeef94b8d0f</w:t>
      </w:r>
      <w:r w:rsidR="00775BBB">
        <w:rPr>
          <w:rFonts w:asciiTheme="majorHAnsi" w:hAnsiTheme="majorHAnsi" w:cstheme="majorHAnsi"/>
          <w:sz w:val="24"/>
          <w:szCs w:val="24"/>
        </w:rPr>
        <w:fldChar w:fldCharType="end"/>
      </w:r>
    </w:p>
    <w:p w14:paraId="2D582A11" w14:textId="77777777" w:rsidR="00775BBB" w:rsidRDefault="00775BBB" w:rsidP="001760C9">
      <w:pPr>
        <w:tabs>
          <w:tab w:val="left" w:pos="154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2A01DD2" w14:textId="77777777" w:rsidR="00DC5985" w:rsidRPr="00041C51" w:rsidRDefault="00DC5985" w:rsidP="00DC5985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041C51">
        <w:rPr>
          <w:rFonts w:asciiTheme="majorHAnsi" w:hAnsiTheme="majorHAnsi" w:cstheme="majorHAnsi"/>
          <w:b/>
          <w:bCs/>
          <w:sz w:val="16"/>
          <w:szCs w:val="16"/>
          <w:u w:val="single"/>
        </w:rPr>
        <w:t xml:space="preserve">Aydem Perakende Hakkında: </w:t>
      </w:r>
    </w:p>
    <w:p w14:paraId="53A4C2B3" w14:textId="77777777" w:rsidR="00DC5985" w:rsidRPr="00041C51" w:rsidRDefault="00DC5985" w:rsidP="00DC5985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41C51">
        <w:rPr>
          <w:rFonts w:asciiTheme="majorHAnsi" w:hAnsiTheme="majorHAnsi" w:cstheme="majorHAnsi"/>
          <w:sz w:val="16"/>
          <w:szCs w:val="16"/>
        </w:rPr>
        <w:t xml:space="preserve">Aydem </w:t>
      </w:r>
      <w:r w:rsidRPr="00041C51">
        <w:rPr>
          <w:rFonts w:asciiTheme="majorHAnsi" w:hAnsiTheme="majorHAnsi" w:cstheme="majorHAnsi"/>
          <w:bCs/>
          <w:sz w:val="16"/>
          <w:szCs w:val="16"/>
        </w:rPr>
        <w:t>Elektrik Perakende Satış AŞ</w:t>
      </w:r>
      <w:r w:rsidRPr="00041C51">
        <w:rPr>
          <w:rFonts w:asciiTheme="majorHAnsi" w:hAnsiTheme="majorHAnsi" w:cstheme="majorHAnsi"/>
          <w:sz w:val="16"/>
          <w:szCs w:val="16"/>
        </w:rPr>
        <w:t xml:space="preserve">, </w:t>
      </w:r>
      <w:r w:rsidRPr="00041C51">
        <w:rPr>
          <w:rFonts w:asciiTheme="majorHAnsi" w:hAnsiTheme="majorHAnsi" w:cstheme="majorHAnsi"/>
          <w:bCs/>
          <w:sz w:val="16"/>
          <w:szCs w:val="16"/>
        </w:rPr>
        <w:t>enerji sektöründe 40 yıl</w:t>
      </w:r>
      <w:r>
        <w:rPr>
          <w:rFonts w:asciiTheme="majorHAnsi" w:hAnsiTheme="majorHAnsi" w:cstheme="majorHAnsi"/>
          <w:bCs/>
          <w:sz w:val="16"/>
          <w:szCs w:val="16"/>
        </w:rPr>
        <w:t>ı aşkın</w:t>
      </w:r>
      <w:r w:rsidRPr="00041C51">
        <w:rPr>
          <w:rFonts w:asciiTheme="majorHAnsi" w:hAnsiTheme="majorHAnsi" w:cstheme="majorHAnsi"/>
          <w:bCs/>
          <w:sz w:val="16"/>
          <w:szCs w:val="16"/>
        </w:rPr>
        <w:t xml:space="preserve"> deneyim ve uzmanlığa sahip, Türkiye’nin ilk ve öncü </w:t>
      </w:r>
      <w:proofErr w:type="gramStart"/>
      <w:r w:rsidRPr="00041C51">
        <w:rPr>
          <w:rFonts w:asciiTheme="majorHAnsi" w:hAnsiTheme="majorHAnsi" w:cstheme="majorHAnsi"/>
          <w:bCs/>
          <w:sz w:val="16"/>
          <w:szCs w:val="16"/>
        </w:rPr>
        <w:t>entegre</w:t>
      </w:r>
      <w:proofErr w:type="gramEnd"/>
      <w:r w:rsidRPr="00041C51">
        <w:rPr>
          <w:rFonts w:asciiTheme="majorHAnsi" w:hAnsiTheme="majorHAnsi" w:cstheme="majorHAnsi"/>
          <w:bCs/>
          <w:sz w:val="16"/>
          <w:szCs w:val="16"/>
        </w:rPr>
        <w:t xml:space="preserve"> enerji şirketi Aydem Enerji bünyesinde</w:t>
      </w:r>
      <w:r>
        <w:rPr>
          <w:rFonts w:asciiTheme="majorHAnsi" w:hAnsiTheme="majorHAnsi" w:cstheme="majorHAnsi"/>
          <w:bCs/>
          <w:sz w:val="16"/>
          <w:szCs w:val="16"/>
        </w:rPr>
        <w:t>,</w:t>
      </w:r>
      <w:r w:rsidRPr="00041C51" w:rsidDel="006969A9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Aydın, Denizli ve Muğla </w:t>
      </w:r>
      <w:r w:rsidRPr="00041C51">
        <w:rPr>
          <w:rFonts w:asciiTheme="majorHAnsi" w:hAnsiTheme="majorHAnsi" w:cstheme="majorHAnsi"/>
          <w:bCs/>
          <w:sz w:val="16"/>
          <w:szCs w:val="16"/>
        </w:rPr>
        <w:t>illerinin</w:t>
      </w:r>
      <w:r>
        <w:rPr>
          <w:rFonts w:asciiTheme="majorHAnsi" w:hAnsiTheme="majorHAnsi" w:cstheme="majorHAnsi"/>
          <w:bCs/>
          <w:sz w:val="16"/>
          <w:szCs w:val="16"/>
        </w:rPr>
        <w:t xml:space="preserve"> görevli tedarik şirketi olarak</w:t>
      </w:r>
      <w:r>
        <w:rPr>
          <w:rFonts w:asciiTheme="majorHAnsi" w:hAnsiTheme="majorHAnsi" w:cstheme="majorHAnsi"/>
          <w:sz w:val="16"/>
          <w:szCs w:val="16"/>
        </w:rPr>
        <w:t xml:space="preserve"> 2</w:t>
      </w:r>
      <w:r w:rsidRPr="00041C51">
        <w:rPr>
          <w:rFonts w:asciiTheme="majorHAnsi" w:hAnsiTheme="majorHAnsi" w:cstheme="majorHAnsi"/>
          <w:sz w:val="16"/>
          <w:szCs w:val="16"/>
        </w:rPr>
        <w:t xml:space="preserve"> milyonu aşkın müşteriye, sürekli ve kaliteli elektrik hizmeti sunmak amacıyla 2008 yılında kuru</w:t>
      </w:r>
      <w:r>
        <w:rPr>
          <w:rFonts w:asciiTheme="majorHAnsi" w:hAnsiTheme="majorHAnsi" w:cstheme="majorHAnsi"/>
          <w:sz w:val="16"/>
          <w:szCs w:val="16"/>
        </w:rPr>
        <w:t>ldu</w:t>
      </w:r>
      <w:r w:rsidRPr="00041C51">
        <w:rPr>
          <w:rFonts w:asciiTheme="majorHAnsi" w:hAnsiTheme="majorHAnsi" w:cstheme="majorHAnsi"/>
          <w:sz w:val="16"/>
          <w:szCs w:val="16"/>
        </w:rPr>
        <w:t xml:space="preserve">. Aydem Perakende, daimi önceliği olan müşteri memnuniyeti odak noktası doğrultusunda, görevli olduğu </w:t>
      </w:r>
      <w:r w:rsidRPr="00662B22">
        <w:rPr>
          <w:rFonts w:asciiTheme="majorHAnsi" w:hAnsiTheme="majorHAnsi" w:cstheme="majorHAnsi"/>
          <w:sz w:val="16"/>
          <w:szCs w:val="16"/>
        </w:rPr>
        <w:t xml:space="preserve">Aydın, Denizli ve Muğla illerinde </w:t>
      </w:r>
      <w:r w:rsidRPr="00041C51">
        <w:rPr>
          <w:rFonts w:asciiTheme="majorHAnsi" w:hAnsiTheme="majorHAnsi" w:cstheme="majorHAnsi"/>
          <w:sz w:val="16"/>
          <w:szCs w:val="16"/>
        </w:rPr>
        <w:t xml:space="preserve">serbest olmayan tüketicilere perakende satış sözleşmesi; bölge gözetmeksizin yurt içindeki tüm serbest tüketicilere ise ikili anlaşma yolu ile elektrik enerji tedarik hizmeti vermektedir. Çalışma politikaları ve hayata geçirdiği yenilikçi </w:t>
      </w:r>
      <w:r w:rsidRPr="00041C51">
        <w:rPr>
          <w:rFonts w:asciiTheme="majorHAnsi" w:hAnsiTheme="majorHAnsi" w:cstheme="majorHAnsi"/>
          <w:sz w:val="16"/>
          <w:szCs w:val="16"/>
        </w:rPr>
        <w:lastRenderedPageBreak/>
        <w:t xml:space="preserve">uygulamalarla yarattığı güçlü kurum kültürü ve çalışanlarına verdiği değeri tescil ettiren Aydem Perakende, Great </w:t>
      </w:r>
      <w:proofErr w:type="spellStart"/>
      <w:r w:rsidRPr="00041C51">
        <w:rPr>
          <w:rFonts w:asciiTheme="majorHAnsi" w:hAnsiTheme="majorHAnsi" w:cstheme="majorHAnsi"/>
          <w:sz w:val="16"/>
          <w:szCs w:val="16"/>
        </w:rPr>
        <w:t>Place</w:t>
      </w:r>
      <w:proofErr w:type="spellEnd"/>
      <w:r w:rsidRPr="00041C5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041C51">
        <w:rPr>
          <w:rFonts w:asciiTheme="majorHAnsi" w:hAnsiTheme="majorHAnsi" w:cstheme="majorHAnsi"/>
          <w:sz w:val="16"/>
          <w:szCs w:val="16"/>
        </w:rPr>
        <w:t>to</w:t>
      </w:r>
      <w:proofErr w:type="spellEnd"/>
      <w:r w:rsidRPr="00041C51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041C51">
        <w:rPr>
          <w:rFonts w:asciiTheme="majorHAnsi" w:hAnsiTheme="majorHAnsi" w:cstheme="majorHAnsi"/>
          <w:sz w:val="16"/>
          <w:szCs w:val="16"/>
        </w:rPr>
        <w:t>Work</w:t>
      </w:r>
      <w:proofErr w:type="spellEnd"/>
      <w:r w:rsidRPr="00041C51">
        <w:rPr>
          <w:rFonts w:asciiTheme="majorHAnsi" w:hAnsiTheme="majorHAnsi" w:cstheme="majorHAnsi"/>
          <w:sz w:val="16"/>
          <w:szCs w:val="16"/>
        </w:rPr>
        <w:t>®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041C51">
        <w:rPr>
          <w:rFonts w:asciiTheme="majorHAnsi" w:hAnsiTheme="majorHAnsi" w:cstheme="majorHAnsi"/>
          <w:sz w:val="16"/>
          <w:szCs w:val="16"/>
        </w:rPr>
        <w:t xml:space="preserve">Enstitüsü’nün yürüttüğü “Türkiye’nin En İyi İşverenleri </w:t>
      </w:r>
      <w:proofErr w:type="spellStart"/>
      <w:r w:rsidRPr="00041C51">
        <w:rPr>
          <w:rFonts w:asciiTheme="majorHAnsi" w:hAnsiTheme="majorHAnsi" w:cstheme="majorHAnsi"/>
          <w:sz w:val="16"/>
          <w:szCs w:val="16"/>
        </w:rPr>
        <w:t>Listesi”nde</w:t>
      </w:r>
      <w:proofErr w:type="spellEnd"/>
      <w:r w:rsidRPr="00041C51">
        <w:rPr>
          <w:rFonts w:asciiTheme="majorHAnsi" w:hAnsiTheme="majorHAnsi" w:cstheme="majorHAnsi"/>
          <w:sz w:val="16"/>
          <w:szCs w:val="16"/>
        </w:rPr>
        <w:t xml:space="preserve"> yer alarak büyük bir başarıya imza attı. </w:t>
      </w:r>
    </w:p>
    <w:p w14:paraId="72CE3CD2" w14:textId="2B300D82" w:rsidR="00DC5985" w:rsidRDefault="00DC5985" w:rsidP="00DC5985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D831089" w14:textId="581E4F94" w:rsidR="00461496" w:rsidRDefault="00461496" w:rsidP="00DC5985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DDFCBB1" w14:textId="77777777" w:rsidR="00461496" w:rsidRPr="00041C51" w:rsidRDefault="00461496" w:rsidP="00DC5985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D00356E" w14:textId="77777777" w:rsidR="00DC5985" w:rsidRPr="00041C51" w:rsidRDefault="00DC5985" w:rsidP="00DC5985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041C51">
        <w:rPr>
          <w:rFonts w:asciiTheme="majorHAnsi" w:hAnsiTheme="majorHAnsi" w:cstheme="majorHAnsi"/>
          <w:b/>
          <w:bCs/>
          <w:sz w:val="16"/>
          <w:szCs w:val="16"/>
          <w:u w:val="single"/>
        </w:rPr>
        <w:t xml:space="preserve">Gediz Perakende Hakkında: </w:t>
      </w:r>
    </w:p>
    <w:p w14:paraId="3C0EA197" w14:textId="77777777" w:rsidR="00DC5985" w:rsidRPr="005D2FB7" w:rsidRDefault="00DC5985" w:rsidP="00DC5985">
      <w:pPr>
        <w:spacing w:line="240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041C51">
        <w:rPr>
          <w:rFonts w:asciiTheme="majorHAnsi" w:hAnsiTheme="majorHAnsi" w:cstheme="majorHAnsi"/>
          <w:bCs/>
          <w:sz w:val="16"/>
          <w:szCs w:val="16"/>
        </w:rPr>
        <w:t>Gediz Elektrik Perakende Satış AŞ enerji sektöründe 40 yıl</w:t>
      </w:r>
      <w:r>
        <w:rPr>
          <w:rFonts w:asciiTheme="majorHAnsi" w:hAnsiTheme="majorHAnsi" w:cstheme="majorHAnsi"/>
          <w:bCs/>
          <w:sz w:val="16"/>
          <w:szCs w:val="16"/>
        </w:rPr>
        <w:t>ı aşkın</w:t>
      </w:r>
      <w:r w:rsidRPr="00041C51">
        <w:rPr>
          <w:rFonts w:asciiTheme="majorHAnsi" w:hAnsiTheme="majorHAnsi" w:cstheme="majorHAnsi"/>
          <w:bCs/>
          <w:sz w:val="16"/>
          <w:szCs w:val="16"/>
        </w:rPr>
        <w:t xml:space="preserve"> deneyim ve uzmanlığa sahip, Türkiye’nin ilk ve öncü </w:t>
      </w:r>
      <w:proofErr w:type="gramStart"/>
      <w:r w:rsidRPr="00041C51">
        <w:rPr>
          <w:rFonts w:asciiTheme="majorHAnsi" w:hAnsiTheme="majorHAnsi" w:cstheme="majorHAnsi"/>
          <w:bCs/>
          <w:sz w:val="16"/>
          <w:szCs w:val="16"/>
        </w:rPr>
        <w:t>entegre</w:t>
      </w:r>
      <w:proofErr w:type="gramEnd"/>
      <w:r w:rsidRPr="00041C51">
        <w:rPr>
          <w:rFonts w:asciiTheme="majorHAnsi" w:hAnsiTheme="majorHAnsi" w:cstheme="majorHAnsi"/>
          <w:bCs/>
          <w:sz w:val="16"/>
          <w:szCs w:val="16"/>
        </w:rPr>
        <w:t xml:space="preserve"> enerji şirketi Aydem Enerji bünyesinde</w:t>
      </w:r>
      <w:r>
        <w:rPr>
          <w:rFonts w:asciiTheme="majorHAnsi" w:hAnsiTheme="majorHAnsi" w:cstheme="majorHAnsi"/>
          <w:bCs/>
          <w:sz w:val="16"/>
          <w:szCs w:val="16"/>
        </w:rPr>
        <w:t>,</w:t>
      </w:r>
      <w:r w:rsidRPr="00041C51">
        <w:rPr>
          <w:rFonts w:asciiTheme="majorHAnsi" w:hAnsiTheme="majorHAnsi" w:cstheme="majorHAnsi"/>
          <w:bCs/>
          <w:sz w:val="16"/>
          <w:szCs w:val="16"/>
        </w:rPr>
        <w:t xml:space="preserve"> İzmir ve Manisa illerinin</w:t>
      </w:r>
      <w:r>
        <w:rPr>
          <w:rFonts w:asciiTheme="majorHAnsi" w:hAnsiTheme="majorHAnsi" w:cstheme="majorHAnsi"/>
          <w:bCs/>
          <w:sz w:val="16"/>
          <w:szCs w:val="16"/>
        </w:rPr>
        <w:t xml:space="preserve"> görevli tedarik şirketi olarak 3 </w:t>
      </w:r>
      <w:r w:rsidRPr="00832FBC">
        <w:rPr>
          <w:rFonts w:asciiTheme="majorHAnsi" w:hAnsiTheme="majorHAnsi" w:cstheme="majorHAnsi"/>
          <w:bCs/>
          <w:sz w:val="16"/>
          <w:szCs w:val="16"/>
        </w:rPr>
        <w:t>milyonu aşkın müşteriye</w:t>
      </w:r>
      <w:r w:rsidRPr="00EA547C">
        <w:rPr>
          <w:rFonts w:asciiTheme="majorHAnsi" w:hAnsiTheme="majorHAnsi" w:cstheme="majorHAnsi"/>
          <w:sz w:val="16"/>
          <w:szCs w:val="16"/>
        </w:rPr>
        <w:t xml:space="preserve"> </w:t>
      </w:r>
      <w:r w:rsidRPr="00041C51">
        <w:rPr>
          <w:rFonts w:asciiTheme="majorHAnsi" w:hAnsiTheme="majorHAnsi" w:cstheme="majorHAnsi"/>
          <w:sz w:val="16"/>
          <w:szCs w:val="16"/>
        </w:rPr>
        <w:t>sürekli ve kaliteli elektrik hizmeti sunmak amacıyla</w:t>
      </w:r>
      <w:r w:rsidRPr="00832FBC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041C51">
        <w:rPr>
          <w:rFonts w:asciiTheme="majorHAnsi" w:hAnsiTheme="majorHAnsi" w:cstheme="majorHAnsi"/>
          <w:bCs/>
          <w:sz w:val="16"/>
          <w:szCs w:val="16"/>
        </w:rPr>
        <w:t xml:space="preserve">2013 yılında kuruldu. </w:t>
      </w:r>
      <w:r>
        <w:rPr>
          <w:rFonts w:asciiTheme="majorHAnsi" w:hAnsiTheme="majorHAnsi" w:cstheme="majorHAnsi"/>
          <w:sz w:val="16"/>
          <w:szCs w:val="16"/>
        </w:rPr>
        <w:t xml:space="preserve">Gediz </w:t>
      </w:r>
      <w:r w:rsidRPr="00041C51">
        <w:rPr>
          <w:rFonts w:asciiTheme="majorHAnsi" w:hAnsiTheme="majorHAnsi" w:cstheme="majorHAnsi"/>
          <w:sz w:val="16"/>
          <w:szCs w:val="16"/>
        </w:rPr>
        <w:t xml:space="preserve">Perakende, daimi önceliği olan müşteri memnuniyeti odak noktası doğrultusunda, görevli olduğu </w:t>
      </w:r>
      <w:r>
        <w:rPr>
          <w:rFonts w:asciiTheme="majorHAnsi" w:hAnsiTheme="majorHAnsi" w:cstheme="majorHAnsi"/>
          <w:sz w:val="16"/>
          <w:szCs w:val="16"/>
        </w:rPr>
        <w:t xml:space="preserve">İzmir ve Manisa </w:t>
      </w:r>
      <w:r w:rsidRPr="00662B22">
        <w:rPr>
          <w:rFonts w:asciiTheme="majorHAnsi" w:hAnsiTheme="majorHAnsi" w:cstheme="majorHAnsi"/>
          <w:sz w:val="16"/>
          <w:szCs w:val="16"/>
        </w:rPr>
        <w:t xml:space="preserve">illerinde </w:t>
      </w:r>
      <w:r w:rsidRPr="00041C51">
        <w:rPr>
          <w:rFonts w:asciiTheme="majorHAnsi" w:hAnsiTheme="majorHAnsi" w:cstheme="majorHAnsi"/>
          <w:sz w:val="16"/>
          <w:szCs w:val="16"/>
        </w:rPr>
        <w:t xml:space="preserve">serbest olmayan tüketicilere perakende satış sözleşmesi; bölge gözetmeksizin yurt içindeki tüm serbest tüketicilere ise ikili anlaşma yolu ile elektrik enerji tedarik hizmeti vermektedir. </w:t>
      </w:r>
      <w:r w:rsidRPr="00041C51">
        <w:rPr>
          <w:rFonts w:asciiTheme="majorHAnsi" w:hAnsiTheme="majorHAnsi" w:cstheme="majorHAnsi"/>
          <w:bCs/>
          <w:sz w:val="16"/>
          <w:szCs w:val="16"/>
        </w:rPr>
        <w:t>Gediz Perakende, müşteriyi odağına alan yaklaşımı</w:t>
      </w:r>
      <w:r>
        <w:rPr>
          <w:rFonts w:asciiTheme="majorHAnsi" w:hAnsiTheme="majorHAnsi" w:cstheme="majorHAnsi"/>
          <w:bCs/>
          <w:sz w:val="16"/>
          <w:szCs w:val="16"/>
        </w:rPr>
        <w:t>yla</w:t>
      </w:r>
      <w:r w:rsidRPr="00041C51">
        <w:rPr>
          <w:rFonts w:asciiTheme="majorHAnsi" w:hAnsiTheme="majorHAnsi" w:cstheme="majorHAnsi"/>
          <w:bCs/>
          <w:sz w:val="16"/>
          <w:szCs w:val="16"/>
        </w:rPr>
        <w:t>; müşteriler</w:t>
      </w:r>
      <w:r>
        <w:rPr>
          <w:rFonts w:asciiTheme="majorHAnsi" w:hAnsiTheme="majorHAnsi" w:cstheme="majorHAnsi"/>
          <w:bCs/>
          <w:sz w:val="16"/>
          <w:szCs w:val="16"/>
        </w:rPr>
        <w:t>i</w:t>
      </w:r>
      <w:r w:rsidRPr="00041C51">
        <w:rPr>
          <w:rFonts w:asciiTheme="majorHAnsi" w:hAnsiTheme="majorHAnsi" w:cstheme="majorHAnsi"/>
          <w:bCs/>
          <w:sz w:val="16"/>
          <w:szCs w:val="16"/>
        </w:rPr>
        <w:t>, çalışanları, tedarikçileri ve toplum için değer yaratma amacıyla faaliyetlerini sürdürüyor. Türkiye’nin enerjisi ve ekonomisi için katma değer yaratan Gediz Perakende; çalışma politikaları ve hayata geçirdiği yenilikçi uygulamalarla yarattığı güçlü kurum kültürüyle</w:t>
      </w:r>
      <w:r w:rsidRPr="00EA547C">
        <w:rPr>
          <w:rFonts w:asciiTheme="majorHAnsi" w:hAnsiTheme="majorHAnsi" w:cstheme="majorHAnsi"/>
          <w:sz w:val="16"/>
          <w:szCs w:val="16"/>
        </w:rPr>
        <w:t xml:space="preserve"> </w:t>
      </w:r>
      <w:r w:rsidRPr="00041C51">
        <w:rPr>
          <w:rFonts w:asciiTheme="majorHAnsi" w:hAnsiTheme="majorHAnsi" w:cstheme="majorHAnsi"/>
          <w:sz w:val="16"/>
          <w:szCs w:val="16"/>
        </w:rPr>
        <w:t>G</w:t>
      </w:r>
      <w:r>
        <w:rPr>
          <w:rFonts w:asciiTheme="majorHAnsi" w:hAnsiTheme="majorHAnsi" w:cstheme="majorHAnsi"/>
          <w:sz w:val="16"/>
          <w:szCs w:val="16"/>
        </w:rPr>
        <w:t xml:space="preserve">reat </w:t>
      </w:r>
      <w:proofErr w:type="spellStart"/>
      <w:r>
        <w:rPr>
          <w:rFonts w:asciiTheme="majorHAnsi" w:hAnsiTheme="majorHAnsi" w:cstheme="majorHAnsi"/>
          <w:sz w:val="16"/>
          <w:szCs w:val="16"/>
        </w:rPr>
        <w:t>Place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to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Work</w:t>
      </w:r>
      <w:proofErr w:type="spellEnd"/>
      <w:r>
        <w:rPr>
          <w:rFonts w:asciiTheme="majorHAnsi" w:hAnsiTheme="majorHAnsi" w:cstheme="majorHAnsi"/>
          <w:sz w:val="16"/>
          <w:szCs w:val="16"/>
        </w:rPr>
        <w:t>®”Enstitüsü tarafından “Harika İş Yeri” olarak sertifikalandırıldı.</w:t>
      </w:r>
    </w:p>
    <w:p w14:paraId="1096066D" w14:textId="584CE6BC" w:rsidR="00C37AEA" w:rsidRDefault="00C37AEA" w:rsidP="00704345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47C90952" w14:textId="77777777" w:rsidR="00224541" w:rsidRPr="00337B18" w:rsidRDefault="00224541" w:rsidP="00224541">
      <w:pPr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20"/>
          <w:u w:val="single"/>
        </w:rPr>
      </w:pPr>
      <w:proofErr w:type="spellStart"/>
      <w:r w:rsidRPr="00337B18">
        <w:rPr>
          <w:rFonts w:asciiTheme="majorHAnsi" w:hAnsiTheme="majorHAnsi" w:cstheme="majorHAnsi"/>
          <w:b/>
          <w:bCs/>
          <w:sz w:val="18"/>
          <w:szCs w:val="20"/>
          <w:u w:val="single"/>
        </w:rPr>
        <w:t>Young</w:t>
      </w:r>
      <w:proofErr w:type="spellEnd"/>
      <w:r w:rsidRPr="00337B18">
        <w:rPr>
          <w:rFonts w:asciiTheme="majorHAnsi" w:hAnsiTheme="majorHAnsi" w:cstheme="majorHAnsi"/>
          <w:b/>
          <w:bCs/>
          <w:sz w:val="18"/>
          <w:szCs w:val="20"/>
          <w:u w:val="single"/>
        </w:rPr>
        <w:t xml:space="preserve"> Guru Academy Hakkında:</w:t>
      </w:r>
    </w:p>
    <w:p w14:paraId="162977DF" w14:textId="77777777" w:rsidR="00AC65A0" w:rsidRPr="00D92C16" w:rsidRDefault="00AC65A0" w:rsidP="00AC65A0">
      <w:pPr>
        <w:spacing w:line="240" w:lineRule="auto"/>
        <w:jc w:val="both"/>
        <w:rPr>
          <w:rFonts w:asciiTheme="majorHAnsi" w:hAnsiTheme="majorHAnsi" w:cstheme="majorHAnsi"/>
          <w:bCs/>
          <w:sz w:val="18"/>
          <w:szCs w:val="20"/>
        </w:rPr>
      </w:pP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Young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Guru Academy</w:t>
      </w:r>
      <w:r>
        <w:rPr>
          <w:rFonts w:asciiTheme="majorHAnsi" w:hAnsiTheme="majorHAnsi" w:cstheme="majorHAnsi"/>
          <w:bCs/>
          <w:sz w:val="18"/>
          <w:szCs w:val="20"/>
        </w:rPr>
        <w:t xml:space="preserve"> (YGA)</w:t>
      </w:r>
      <w:r w:rsidRPr="00337B18">
        <w:rPr>
          <w:rFonts w:asciiTheme="majorHAnsi" w:hAnsiTheme="majorHAnsi" w:cstheme="majorHAnsi"/>
          <w:bCs/>
          <w:sz w:val="18"/>
          <w:szCs w:val="20"/>
        </w:rPr>
        <w:t>, 2000 yılında Türkiye’de kurulan, kâr amacı gütmeyen uluslararası bir sivil toplum kuruluşudur.</w:t>
      </w:r>
      <w:r>
        <w:rPr>
          <w:rFonts w:asciiTheme="majorHAnsi" w:hAnsiTheme="majorHAnsi" w:cstheme="majorHAnsi"/>
          <w:bCs/>
          <w:sz w:val="18"/>
          <w:szCs w:val="20"/>
        </w:rPr>
        <w:t xml:space="preserve"> </w:t>
      </w:r>
      <w:r w:rsidRPr="00D92C16">
        <w:rPr>
          <w:rFonts w:asciiTheme="majorHAnsi" w:hAnsiTheme="majorHAnsi" w:cstheme="majorHAnsi"/>
          <w:bCs/>
          <w:sz w:val="18"/>
          <w:szCs w:val="20"/>
        </w:rPr>
        <w:t xml:space="preserve">Birlikte, insanlığa faydalı bir ilke imza atan, çift kanatlı gençler yetiştirir.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YGA’ya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her yıl 50 binin üzerinde lise ve üniversite öğrencisi başvurmaktadır. 5 aşamalı mülakatla seçilen 50 kişi YGA programına katılmaya hak kazanır. Bilim insanı, akademisyen ve uluslararası tecrübesi olan üst düzey yöneticilerden oluşan, aralarında Aziz Sancar, Ali Koç, Faruk Eczacıbaşı, Mehmet Toner,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Kristi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Raube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, Doğan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Cüceloğu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gibi isimlerin olduğu ekiple çalışır ve onların tecrübelerinden faydalanırlar.</w:t>
      </w:r>
      <w:r>
        <w:rPr>
          <w:rFonts w:asciiTheme="majorHAnsi" w:hAnsiTheme="majorHAnsi" w:cstheme="majorHAnsi"/>
          <w:bCs/>
          <w:sz w:val="18"/>
          <w:szCs w:val="20"/>
        </w:rPr>
        <w:t xml:space="preserve"> </w:t>
      </w:r>
      <w:r w:rsidRPr="00D92C16">
        <w:rPr>
          <w:rFonts w:asciiTheme="majorHAnsi" w:hAnsiTheme="majorHAnsi" w:cstheme="majorHAnsi"/>
          <w:bCs/>
          <w:sz w:val="18"/>
          <w:szCs w:val="20"/>
        </w:rPr>
        <w:t xml:space="preserve">YGA Gönüllüleri, Bilim Seferberliği projesi ile dezavantajlı bölgelerdeki 527.200 çocuğa bilim setlerini ulaştırdı. YGA mezunlarının kurduğu 6 farklı sosyal etki odaklı girişimin değerlemesi 100 milyon doları aştı. Aralarında Edison Ödülü’nü Türkiye’ye ilk defa getiren, Amazon ve Time tarafından yılın girişimi seçilen </w:t>
      </w:r>
      <w:proofErr w:type="spellStart"/>
      <w:r w:rsidRPr="00D92C16">
        <w:rPr>
          <w:rFonts w:asciiTheme="majorHAnsi" w:hAnsiTheme="majorHAnsi" w:cstheme="majorHAnsi"/>
          <w:bCs/>
          <w:sz w:val="18"/>
          <w:szCs w:val="20"/>
        </w:rPr>
        <w:t>WeWalk</w:t>
      </w:r>
      <w:proofErr w:type="spellEnd"/>
      <w:r w:rsidRPr="00D92C16">
        <w:rPr>
          <w:rFonts w:asciiTheme="majorHAnsi" w:hAnsiTheme="majorHAnsi" w:cstheme="majorHAnsi"/>
          <w:bCs/>
          <w:sz w:val="18"/>
          <w:szCs w:val="20"/>
        </w:rPr>
        <w:t xml:space="preserve"> Akıllı Baston, Dünya Ekonomik Forumu tarafından dünyanın en akıllı oyuncağı seçilen TWIN Bilim Setlerinin bulunduğu girişimlerin başarı </w:t>
      </w:r>
      <w:proofErr w:type="gramStart"/>
      <w:r w:rsidRPr="00D92C16">
        <w:rPr>
          <w:rFonts w:asciiTheme="majorHAnsi" w:hAnsiTheme="majorHAnsi" w:cstheme="majorHAnsi"/>
          <w:bCs/>
          <w:sz w:val="18"/>
          <w:szCs w:val="20"/>
        </w:rPr>
        <w:t>hikayeleri</w:t>
      </w:r>
      <w:proofErr w:type="gramEnd"/>
      <w:r w:rsidRPr="00D92C16">
        <w:rPr>
          <w:rFonts w:asciiTheme="majorHAnsi" w:hAnsiTheme="majorHAnsi" w:cstheme="majorHAnsi"/>
          <w:bCs/>
          <w:sz w:val="18"/>
          <w:szCs w:val="20"/>
        </w:rPr>
        <w:t xml:space="preserve"> de YGA Zirvesi’nde gençlere ilham oldu.</w:t>
      </w:r>
      <w:r>
        <w:rPr>
          <w:rFonts w:asciiTheme="majorHAnsi" w:hAnsiTheme="majorHAnsi" w:cstheme="majorHAnsi"/>
          <w:bCs/>
          <w:sz w:val="18"/>
          <w:szCs w:val="20"/>
        </w:rPr>
        <w:t xml:space="preserve">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YGA'nın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</w:t>
      </w:r>
      <w:proofErr w:type="gramStart"/>
      <w:r w:rsidRPr="00337B18">
        <w:rPr>
          <w:rFonts w:asciiTheme="majorHAnsi" w:hAnsiTheme="majorHAnsi" w:cstheme="majorHAnsi"/>
          <w:bCs/>
          <w:sz w:val="18"/>
          <w:szCs w:val="20"/>
        </w:rPr>
        <w:t>global</w:t>
      </w:r>
      <w:proofErr w:type="gram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partnerleri Harvard, MIT, Columbia, Brown, Berkeley, Münih Teknik Üniversitesi, Torino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Politeknik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Üniversitesi,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London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Business School ile yapılan stratejik ortaklık kapsamında bu üniversitelerden gelen öğrenciler de sahada </w:t>
      </w:r>
      <w:proofErr w:type="spellStart"/>
      <w:r w:rsidRPr="00337B18">
        <w:rPr>
          <w:rFonts w:asciiTheme="majorHAnsi" w:hAnsiTheme="majorHAnsi" w:cstheme="majorHAnsi"/>
          <w:bCs/>
          <w:sz w:val="18"/>
          <w:szCs w:val="20"/>
        </w:rPr>
        <w:t>YGA'lılarla</w:t>
      </w:r>
      <w:proofErr w:type="spellEnd"/>
      <w:r w:rsidRPr="00337B18">
        <w:rPr>
          <w:rFonts w:asciiTheme="majorHAnsi" w:hAnsiTheme="majorHAnsi" w:cstheme="majorHAnsi"/>
          <w:bCs/>
          <w:sz w:val="18"/>
          <w:szCs w:val="20"/>
        </w:rPr>
        <w:t xml:space="preserve"> birlikte çalışır</w:t>
      </w:r>
      <w:r>
        <w:rPr>
          <w:rFonts w:asciiTheme="majorHAnsi" w:hAnsiTheme="majorHAnsi" w:cstheme="majorHAnsi"/>
          <w:bCs/>
          <w:sz w:val="18"/>
          <w:szCs w:val="20"/>
        </w:rPr>
        <w:t>.</w:t>
      </w:r>
      <w:r w:rsidRPr="00D92C16">
        <w:t xml:space="preserve"> </w:t>
      </w:r>
    </w:p>
    <w:p w14:paraId="193CAD17" w14:textId="77777777" w:rsidR="00224541" w:rsidRPr="00145CF5" w:rsidRDefault="00224541" w:rsidP="00704345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A5EDD59" w14:textId="77777777" w:rsidR="00704345" w:rsidRPr="00145CF5" w:rsidRDefault="00704345" w:rsidP="00704345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45CF5">
        <w:rPr>
          <w:rFonts w:asciiTheme="majorHAnsi" w:hAnsiTheme="majorHAnsi" w:cstheme="majorHAnsi"/>
          <w:b/>
          <w:bCs/>
          <w:sz w:val="20"/>
          <w:szCs w:val="20"/>
          <w:u w:val="single"/>
        </w:rPr>
        <w:t>Aydem Perakende ve Gediz Perakende Basın İletişimi için</w:t>
      </w:r>
    </w:p>
    <w:p w14:paraId="045E78BA" w14:textId="77777777" w:rsidR="00704345" w:rsidRPr="00145CF5" w:rsidRDefault="00704345" w:rsidP="00704345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5CF5">
        <w:rPr>
          <w:rFonts w:asciiTheme="majorHAnsi" w:hAnsiTheme="majorHAnsi" w:cstheme="majorHAnsi"/>
          <w:sz w:val="20"/>
          <w:szCs w:val="20"/>
        </w:rPr>
        <w:t>Kurumsal İletişim Müdürlüğü</w:t>
      </w:r>
    </w:p>
    <w:p w14:paraId="374A1F6F" w14:textId="77777777" w:rsidR="00704345" w:rsidRPr="00145CF5" w:rsidRDefault="00704345" w:rsidP="00704345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5CF5">
        <w:rPr>
          <w:rFonts w:asciiTheme="majorHAnsi" w:hAnsiTheme="majorHAnsi" w:cstheme="majorHAnsi"/>
          <w:sz w:val="20"/>
          <w:szCs w:val="20"/>
        </w:rPr>
        <w:t>Kurumsal İletişim Uzmanı – Baran ÖLEKLİ</w:t>
      </w:r>
    </w:p>
    <w:p w14:paraId="31A4B114" w14:textId="77777777" w:rsidR="00704345" w:rsidRPr="00145CF5" w:rsidRDefault="00704345" w:rsidP="00704345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5CF5">
        <w:rPr>
          <w:rFonts w:asciiTheme="majorHAnsi" w:hAnsiTheme="majorHAnsi" w:cstheme="majorHAnsi"/>
          <w:sz w:val="20"/>
          <w:szCs w:val="20"/>
        </w:rPr>
        <w:t xml:space="preserve">E-posta: </w:t>
      </w:r>
      <w:hyperlink r:id="rId6" w:history="1">
        <w:r w:rsidRPr="00145CF5">
          <w:rPr>
            <w:rStyle w:val="Kpr"/>
            <w:rFonts w:asciiTheme="majorHAnsi" w:hAnsiTheme="majorHAnsi" w:cstheme="majorHAnsi"/>
            <w:sz w:val="20"/>
            <w:szCs w:val="20"/>
          </w:rPr>
          <w:t>baran.olekli@aydemenerji.com.tr</w:t>
        </w:r>
      </w:hyperlink>
    </w:p>
    <w:p w14:paraId="162A183F" w14:textId="77777777" w:rsidR="00704345" w:rsidRPr="00145CF5" w:rsidRDefault="00704345" w:rsidP="00704345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5CF5">
        <w:rPr>
          <w:rFonts w:asciiTheme="majorHAnsi" w:hAnsiTheme="majorHAnsi" w:cstheme="majorHAnsi"/>
          <w:sz w:val="20"/>
          <w:szCs w:val="20"/>
        </w:rPr>
        <w:t xml:space="preserve">Tel: 0530 100 34 22 </w:t>
      </w:r>
    </w:p>
    <w:p w14:paraId="67F0E367" w14:textId="77777777" w:rsidR="00067975" w:rsidRPr="00145CF5" w:rsidRDefault="00067975" w:rsidP="000E6115">
      <w:pPr>
        <w:jc w:val="both"/>
        <w:rPr>
          <w:rFonts w:asciiTheme="majorHAnsi" w:hAnsiTheme="majorHAnsi" w:cstheme="majorHAnsi"/>
          <w:b/>
          <w:szCs w:val="20"/>
        </w:rPr>
      </w:pPr>
    </w:p>
    <w:sectPr w:rsidR="00067975" w:rsidRPr="00145CF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0C0B55" w16cid:durableId="27F62BE3"/>
  <w16cid:commentId w16cid:paraId="25455CFE" w16cid:durableId="27F62BE4"/>
  <w16cid:commentId w16cid:paraId="62BC928A" w16cid:durableId="27F62BE5"/>
  <w16cid:commentId w16cid:paraId="00FD03E9" w16cid:durableId="27F62BE6"/>
  <w16cid:commentId w16cid:paraId="1C169D7E" w16cid:durableId="27F62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BEF0" w14:textId="77777777" w:rsidR="00E344E3" w:rsidRDefault="00E344E3">
      <w:pPr>
        <w:spacing w:line="240" w:lineRule="auto"/>
      </w:pPr>
      <w:r>
        <w:separator/>
      </w:r>
    </w:p>
  </w:endnote>
  <w:endnote w:type="continuationSeparator" w:id="0">
    <w:p w14:paraId="5165387F" w14:textId="77777777" w:rsidR="00E344E3" w:rsidRDefault="00E34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B9E8" w14:textId="77777777" w:rsidR="00165A44" w:rsidRPr="00205ACD" w:rsidRDefault="00165A44" w:rsidP="00165A44">
    <w:pPr>
      <w:pStyle w:val="AltBilgi"/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205ACD">
      <w:rPr>
        <w:rFonts w:ascii="Calibri" w:eastAsia="Calibri" w:hAnsi="Calibri" w:cs="Calibri"/>
        <w:b/>
        <w:color w:val="404040" w:themeColor="text1" w:themeTint="BF"/>
        <w:sz w:val="18"/>
        <w:szCs w:val="18"/>
      </w:rPr>
      <w:t>Aydem Elektrik Perakende Satış AŞ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- </w:t>
    </w:r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Adalet Mah. Hasan Gönüllü </w:t>
    </w:r>
    <w:proofErr w:type="spellStart"/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>Blv</w:t>
    </w:r>
    <w:proofErr w:type="spellEnd"/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. No:15/1 20040 </w:t>
    </w:r>
    <w:proofErr w:type="spellStart"/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>Merkezefendi</w:t>
    </w:r>
    <w:proofErr w:type="spellEnd"/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>/DENİZLİ</w:t>
    </w:r>
  </w:p>
  <w:p w14:paraId="6F0CCC73" w14:textId="2AFF5924" w:rsidR="00165A44" w:rsidRDefault="00165A44" w:rsidP="00165A44">
    <w:pPr>
      <w:pStyle w:val="AltBilgi"/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>www.aydemperakede.com.tr</w:t>
    </w:r>
    <w:r w:rsidR="00BB56BA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- </w:t>
    </w:r>
    <w:r w:rsidRPr="00F24E6D">
      <w:rPr>
        <w:rFonts w:ascii="Calibri" w:eastAsia="Calibri" w:hAnsi="Calibri" w:cs="Calibri"/>
        <w:color w:val="404040" w:themeColor="text1" w:themeTint="BF"/>
        <w:sz w:val="18"/>
        <w:szCs w:val="18"/>
      </w:rPr>
      <w:t>bilgi.aydemperakende@aydemenerji.com.</w:t>
    </w:r>
    <w:proofErr w:type="gramStart"/>
    <w:r w:rsidRPr="00F24E6D">
      <w:rPr>
        <w:rFonts w:ascii="Calibri" w:eastAsia="Calibri" w:hAnsi="Calibri" w:cs="Calibri"/>
        <w:color w:val="404040" w:themeColor="text1" w:themeTint="BF"/>
        <w:sz w:val="18"/>
        <w:szCs w:val="18"/>
      </w:rPr>
      <w:t>tr</w:t>
    </w:r>
    <w:r w:rsidR="00BB56BA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 </w:t>
    </w:r>
    <w:r w:rsidRPr="009D5BAF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proofErr w:type="gramEnd"/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0258 240 08 80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   </w:t>
    </w:r>
    <w:r w:rsidRPr="009D5BAF">
      <w:rPr>
        <w:rFonts w:ascii="Calibri" w:eastAsia="Calibri" w:hAnsi="Calibri" w:cs="Calibri"/>
        <w:b/>
        <w:color w:val="404040" w:themeColor="text1" w:themeTint="BF"/>
        <w:sz w:val="18"/>
        <w:szCs w:val="18"/>
      </w:rPr>
      <w:t>F</w:t>
    </w:r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0258 240 08 84</w:t>
    </w:r>
  </w:p>
  <w:p w14:paraId="590C4971" w14:textId="77777777" w:rsidR="00165A44" w:rsidRDefault="00165A44" w:rsidP="00165A44">
    <w:pPr>
      <w:pStyle w:val="AltBilgi"/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</w:p>
  <w:p w14:paraId="476A6305" w14:textId="77777777" w:rsidR="00165A44" w:rsidRDefault="00165A44" w:rsidP="00165A44">
    <w:pPr>
      <w:pStyle w:val="AltBilgi"/>
      <w:jc w:val="center"/>
      <w:rPr>
        <w:rFonts w:ascii="Calibri" w:eastAsia="Calibri" w:hAnsi="Calibri" w:cs="Calibri"/>
        <w:b/>
        <w:color w:val="404040" w:themeColor="text1" w:themeTint="BF"/>
        <w:sz w:val="18"/>
        <w:szCs w:val="18"/>
      </w:rPr>
    </w:pPr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>Gediz Elektrik Perakende Satış AŞ - Adalet Mah. Anadolu Cad. No:</w:t>
    </w:r>
    <w:proofErr w:type="gramStart"/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>41  Megapol</w:t>
    </w:r>
    <w:proofErr w:type="gramEnd"/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>Tower</w:t>
    </w:r>
    <w:proofErr w:type="spellEnd"/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 xml:space="preserve"> Kat:21 35530 Bayraklı/İZMİR</w:t>
    </w:r>
  </w:p>
  <w:p w14:paraId="57659107" w14:textId="77777777" w:rsidR="00165A44" w:rsidRDefault="00165A44" w:rsidP="00165A44">
    <w:pPr>
      <w:pStyle w:val="AltBilgi"/>
      <w:jc w:val="center"/>
      <w:rPr>
        <w:rFonts w:ascii="Calibri" w:eastAsia="Calibri" w:hAnsi="Calibri" w:cs="Calibri"/>
        <w:b/>
        <w:color w:val="404040" w:themeColor="text1" w:themeTint="BF"/>
        <w:sz w:val="18"/>
        <w:szCs w:val="18"/>
      </w:rPr>
    </w:pPr>
    <w:r>
      <w:rPr>
        <w:rFonts w:ascii="Calibri" w:eastAsia="Calibri" w:hAnsi="Calibri" w:cs="Calibri"/>
        <w:color w:val="404040" w:themeColor="text1" w:themeTint="BF"/>
        <w:sz w:val="18"/>
        <w:szCs w:val="18"/>
      </w:rPr>
      <w:t>www.gediz</w:t>
    </w:r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>perakede.com.tr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  - bilgi.gedizperakende@aydemenerji.com.</w:t>
    </w:r>
    <w:proofErr w:type="gramStart"/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tr   </w:t>
    </w:r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proofErr w:type="gramEnd"/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0258 240 08 80    </w:t>
    </w:r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>F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0258 240 08 84</w:t>
    </w:r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br/>
    </w:r>
  </w:p>
  <w:p w14:paraId="6E79AE0E" w14:textId="77777777" w:rsidR="00165A44" w:rsidRPr="00F24E6D" w:rsidRDefault="00165A44" w:rsidP="00165A44">
    <w:pPr>
      <w:pStyle w:val="AltBilgi"/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>
      <w:rPr>
        <w:rFonts w:ascii="Calibri" w:eastAsia="Calibri" w:hAnsi="Calibri" w:cs="Calibri"/>
        <w:b/>
        <w:color w:val="404040" w:themeColor="text1" w:themeTint="BF"/>
        <w:sz w:val="18"/>
        <w:szCs w:val="18"/>
      </w:rPr>
      <w:t xml:space="preserve">Çağrı </w:t>
    </w:r>
    <w:r w:rsidRPr="009D5BAF">
      <w:rPr>
        <w:rFonts w:ascii="Calibri" w:eastAsia="Calibri" w:hAnsi="Calibri" w:cs="Calibri"/>
        <w:b/>
        <w:color w:val="404040" w:themeColor="text1" w:themeTint="BF"/>
        <w:sz w:val="18"/>
        <w:szCs w:val="18"/>
      </w:rPr>
      <w:t>Merkezi</w:t>
    </w:r>
    <w:r w:rsidRPr="00205ACD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0850 800 0 186</w:t>
    </w:r>
  </w:p>
  <w:p w14:paraId="3DE2699F" w14:textId="77777777" w:rsidR="006B344D" w:rsidRPr="000C5CC4" w:rsidRDefault="006B344D" w:rsidP="000C5C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BD43" w14:textId="77777777" w:rsidR="00E344E3" w:rsidRDefault="00E344E3">
      <w:pPr>
        <w:spacing w:line="240" w:lineRule="auto"/>
      </w:pPr>
      <w:r>
        <w:separator/>
      </w:r>
    </w:p>
  </w:footnote>
  <w:footnote w:type="continuationSeparator" w:id="0">
    <w:p w14:paraId="13C6DE01" w14:textId="77777777" w:rsidR="00E344E3" w:rsidRDefault="00E344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F79E" w14:textId="77777777" w:rsidR="006857B0" w:rsidRDefault="00DB1472">
    <w:pPr>
      <w:jc w:val="right"/>
    </w:pPr>
    <w:r>
      <w:rPr>
        <w:rFonts w:ascii="Calibri" w:eastAsia="Calibri" w:hAnsi="Calibri" w:cs="Calibri"/>
        <w:noProof/>
        <w:lang w:val="tr-TR"/>
      </w:rPr>
      <w:drawing>
        <wp:anchor distT="0" distB="0" distL="114300" distR="114300" simplePos="0" relativeHeight="251657216" behindDoc="1" locked="0" layoutInCell="1" allowOverlap="1" wp14:anchorId="71F24AA9" wp14:editId="7727270F">
          <wp:simplePos x="0" y="0"/>
          <wp:positionH relativeFrom="column">
            <wp:posOffset>4635500</wp:posOffset>
          </wp:positionH>
          <wp:positionV relativeFrom="paragraph">
            <wp:posOffset>-63500</wp:posOffset>
          </wp:positionV>
          <wp:extent cx="1098550" cy="704850"/>
          <wp:effectExtent l="0" t="0" r="6350" b="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5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val="tr-TR"/>
      </w:rPr>
      <w:drawing>
        <wp:anchor distT="0" distB="0" distL="114300" distR="114300" simplePos="0" relativeHeight="251667456" behindDoc="1" locked="0" layoutInCell="1" allowOverlap="1" wp14:anchorId="3412596B" wp14:editId="3EFD3829">
          <wp:simplePos x="0" y="0"/>
          <wp:positionH relativeFrom="column">
            <wp:posOffset>0</wp:posOffset>
          </wp:positionH>
          <wp:positionV relativeFrom="page">
            <wp:posOffset>285750</wp:posOffset>
          </wp:positionV>
          <wp:extent cx="1466850" cy="9747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dem_Peraken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B0"/>
    <w:rsid w:val="0000221D"/>
    <w:rsid w:val="000026E3"/>
    <w:rsid w:val="000067E8"/>
    <w:rsid w:val="00011468"/>
    <w:rsid w:val="00011D35"/>
    <w:rsid w:val="000134B3"/>
    <w:rsid w:val="00013E7D"/>
    <w:rsid w:val="00015D87"/>
    <w:rsid w:val="000173CB"/>
    <w:rsid w:val="00023242"/>
    <w:rsid w:val="00027A62"/>
    <w:rsid w:val="00027FFA"/>
    <w:rsid w:val="00041BC4"/>
    <w:rsid w:val="0004225D"/>
    <w:rsid w:val="000437BD"/>
    <w:rsid w:val="00043CF9"/>
    <w:rsid w:val="00052720"/>
    <w:rsid w:val="000530FE"/>
    <w:rsid w:val="00053D1E"/>
    <w:rsid w:val="00054865"/>
    <w:rsid w:val="00056CC9"/>
    <w:rsid w:val="00057AB8"/>
    <w:rsid w:val="00062547"/>
    <w:rsid w:val="0006294D"/>
    <w:rsid w:val="00065746"/>
    <w:rsid w:val="00065D31"/>
    <w:rsid w:val="0006648E"/>
    <w:rsid w:val="00067975"/>
    <w:rsid w:val="00073ACA"/>
    <w:rsid w:val="00077590"/>
    <w:rsid w:val="00081410"/>
    <w:rsid w:val="00083708"/>
    <w:rsid w:val="00083E44"/>
    <w:rsid w:val="000850B4"/>
    <w:rsid w:val="0008577A"/>
    <w:rsid w:val="0009452F"/>
    <w:rsid w:val="00094D5F"/>
    <w:rsid w:val="00096380"/>
    <w:rsid w:val="0009699F"/>
    <w:rsid w:val="00096B2B"/>
    <w:rsid w:val="000A63A3"/>
    <w:rsid w:val="000A6442"/>
    <w:rsid w:val="000B1228"/>
    <w:rsid w:val="000B79AC"/>
    <w:rsid w:val="000C152E"/>
    <w:rsid w:val="000C26A7"/>
    <w:rsid w:val="000C2D1B"/>
    <w:rsid w:val="000C3A93"/>
    <w:rsid w:val="000C5CC4"/>
    <w:rsid w:val="000C782B"/>
    <w:rsid w:val="000D0455"/>
    <w:rsid w:val="000D2B2C"/>
    <w:rsid w:val="000D2EAF"/>
    <w:rsid w:val="000D327E"/>
    <w:rsid w:val="000D5EC7"/>
    <w:rsid w:val="000D61E5"/>
    <w:rsid w:val="000D62FE"/>
    <w:rsid w:val="000E061A"/>
    <w:rsid w:val="000E0A22"/>
    <w:rsid w:val="000E22AA"/>
    <w:rsid w:val="000E3120"/>
    <w:rsid w:val="000E510C"/>
    <w:rsid w:val="000E6115"/>
    <w:rsid w:val="000E6DA1"/>
    <w:rsid w:val="000E7254"/>
    <w:rsid w:val="000F00FF"/>
    <w:rsid w:val="000F0695"/>
    <w:rsid w:val="000F413E"/>
    <w:rsid w:val="000F6424"/>
    <w:rsid w:val="00102DF9"/>
    <w:rsid w:val="00104322"/>
    <w:rsid w:val="00110638"/>
    <w:rsid w:val="00112542"/>
    <w:rsid w:val="00112A7A"/>
    <w:rsid w:val="00112F2A"/>
    <w:rsid w:val="00113CF5"/>
    <w:rsid w:val="0012119D"/>
    <w:rsid w:val="0012530D"/>
    <w:rsid w:val="00125869"/>
    <w:rsid w:val="00127DBA"/>
    <w:rsid w:val="001319F2"/>
    <w:rsid w:val="0013549A"/>
    <w:rsid w:val="00142C97"/>
    <w:rsid w:val="00145CF5"/>
    <w:rsid w:val="001470DB"/>
    <w:rsid w:val="00154802"/>
    <w:rsid w:val="00160915"/>
    <w:rsid w:val="00165A44"/>
    <w:rsid w:val="001674BE"/>
    <w:rsid w:val="001676CB"/>
    <w:rsid w:val="001718AF"/>
    <w:rsid w:val="001760C9"/>
    <w:rsid w:val="00182A22"/>
    <w:rsid w:val="00185576"/>
    <w:rsid w:val="00185F14"/>
    <w:rsid w:val="00191987"/>
    <w:rsid w:val="00192FCF"/>
    <w:rsid w:val="0019350D"/>
    <w:rsid w:val="00193A75"/>
    <w:rsid w:val="00196273"/>
    <w:rsid w:val="00196676"/>
    <w:rsid w:val="00196790"/>
    <w:rsid w:val="001A45D0"/>
    <w:rsid w:val="001A4A28"/>
    <w:rsid w:val="001A68E1"/>
    <w:rsid w:val="001A7E8A"/>
    <w:rsid w:val="001B070C"/>
    <w:rsid w:val="001B57D6"/>
    <w:rsid w:val="001B5D0A"/>
    <w:rsid w:val="001B5D31"/>
    <w:rsid w:val="001B609B"/>
    <w:rsid w:val="001C0CE4"/>
    <w:rsid w:val="001C2B7E"/>
    <w:rsid w:val="001C5BD7"/>
    <w:rsid w:val="001C66A7"/>
    <w:rsid w:val="001D19F5"/>
    <w:rsid w:val="001D2B7B"/>
    <w:rsid w:val="001D4BD7"/>
    <w:rsid w:val="001D5A53"/>
    <w:rsid w:val="001D5B90"/>
    <w:rsid w:val="001D5F13"/>
    <w:rsid w:val="001D6F99"/>
    <w:rsid w:val="001E0EAF"/>
    <w:rsid w:val="001E1255"/>
    <w:rsid w:val="001E46BC"/>
    <w:rsid w:val="001E4D7D"/>
    <w:rsid w:val="001E53DC"/>
    <w:rsid w:val="001E6F23"/>
    <w:rsid w:val="001E7CB6"/>
    <w:rsid w:val="001F0094"/>
    <w:rsid w:val="001F4DCA"/>
    <w:rsid w:val="001F5526"/>
    <w:rsid w:val="001F7321"/>
    <w:rsid w:val="002005BB"/>
    <w:rsid w:val="00201E44"/>
    <w:rsid w:val="0020249D"/>
    <w:rsid w:val="002040BB"/>
    <w:rsid w:val="00204A2F"/>
    <w:rsid w:val="00204D8A"/>
    <w:rsid w:val="00205147"/>
    <w:rsid w:val="002103DD"/>
    <w:rsid w:val="00212404"/>
    <w:rsid w:val="002155A6"/>
    <w:rsid w:val="0021584A"/>
    <w:rsid w:val="00215EBF"/>
    <w:rsid w:val="00217052"/>
    <w:rsid w:val="00220741"/>
    <w:rsid w:val="00221370"/>
    <w:rsid w:val="00223F0C"/>
    <w:rsid w:val="00224541"/>
    <w:rsid w:val="002246E1"/>
    <w:rsid w:val="002247E5"/>
    <w:rsid w:val="00226844"/>
    <w:rsid w:val="00226A12"/>
    <w:rsid w:val="00231F0A"/>
    <w:rsid w:val="002328CA"/>
    <w:rsid w:val="00235DD8"/>
    <w:rsid w:val="00236EF3"/>
    <w:rsid w:val="00237457"/>
    <w:rsid w:val="0024296E"/>
    <w:rsid w:val="00256CDA"/>
    <w:rsid w:val="00256D00"/>
    <w:rsid w:val="0025760D"/>
    <w:rsid w:val="0026184E"/>
    <w:rsid w:val="00261F80"/>
    <w:rsid w:val="00262CBE"/>
    <w:rsid w:val="002647B2"/>
    <w:rsid w:val="002661FA"/>
    <w:rsid w:val="002672F2"/>
    <w:rsid w:val="002679F1"/>
    <w:rsid w:val="00273ED7"/>
    <w:rsid w:val="002743B6"/>
    <w:rsid w:val="00276E90"/>
    <w:rsid w:val="002802BA"/>
    <w:rsid w:val="002803C3"/>
    <w:rsid w:val="00283EB6"/>
    <w:rsid w:val="00292A51"/>
    <w:rsid w:val="002935D5"/>
    <w:rsid w:val="002A0705"/>
    <w:rsid w:val="002A1C8E"/>
    <w:rsid w:val="002A3224"/>
    <w:rsid w:val="002A728E"/>
    <w:rsid w:val="002B3255"/>
    <w:rsid w:val="002B4696"/>
    <w:rsid w:val="002B4D47"/>
    <w:rsid w:val="002C17E9"/>
    <w:rsid w:val="002C3620"/>
    <w:rsid w:val="002C37AC"/>
    <w:rsid w:val="002C7ADB"/>
    <w:rsid w:val="002D04A9"/>
    <w:rsid w:val="002D2A80"/>
    <w:rsid w:val="002D2C48"/>
    <w:rsid w:val="002D2E4B"/>
    <w:rsid w:val="002D7A65"/>
    <w:rsid w:val="002D7E1B"/>
    <w:rsid w:val="002E0A54"/>
    <w:rsid w:val="002E10F1"/>
    <w:rsid w:val="002E17B9"/>
    <w:rsid w:val="002E2D08"/>
    <w:rsid w:val="002E469A"/>
    <w:rsid w:val="002F0447"/>
    <w:rsid w:val="002F0870"/>
    <w:rsid w:val="002F4C4C"/>
    <w:rsid w:val="002F5D05"/>
    <w:rsid w:val="002F695A"/>
    <w:rsid w:val="002F7483"/>
    <w:rsid w:val="00301DC5"/>
    <w:rsid w:val="0030372E"/>
    <w:rsid w:val="00303A92"/>
    <w:rsid w:val="00313801"/>
    <w:rsid w:val="003156D4"/>
    <w:rsid w:val="00315922"/>
    <w:rsid w:val="00316DBB"/>
    <w:rsid w:val="00324045"/>
    <w:rsid w:val="00327E0F"/>
    <w:rsid w:val="00331D41"/>
    <w:rsid w:val="003327F1"/>
    <w:rsid w:val="00333080"/>
    <w:rsid w:val="0033456B"/>
    <w:rsid w:val="00335843"/>
    <w:rsid w:val="0033638B"/>
    <w:rsid w:val="00336732"/>
    <w:rsid w:val="0034410C"/>
    <w:rsid w:val="00345221"/>
    <w:rsid w:val="00346451"/>
    <w:rsid w:val="00350401"/>
    <w:rsid w:val="003573A4"/>
    <w:rsid w:val="0036042A"/>
    <w:rsid w:val="003615CE"/>
    <w:rsid w:val="00367723"/>
    <w:rsid w:val="003708AB"/>
    <w:rsid w:val="003723DF"/>
    <w:rsid w:val="0037248D"/>
    <w:rsid w:val="0037384B"/>
    <w:rsid w:val="003745CB"/>
    <w:rsid w:val="003751C5"/>
    <w:rsid w:val="00376798"/>
    <w:rsid w:val="003771E7"/>
    <w:rsid w:val="00377942"/>
    <w:rsid w:val="0038021C"/>
    <w:rsid w:val="00386DA6"/>
    <w:rsid w:val="003872EB"/>
    <w:rsid w:val="003876AE"/>
    <w:rsid w:val="00391C05"/>
    <w:rsid w:val="00393F8D"/>
    <w:rsid w:val="00394DB5"/>
    <w:rsid w:val="0039752E"/>
    <w:rsid w:val="003A16DB"/>
    <w:rsid w:val="003A1F59"/>
    <w:rsid w:val="003A5B70"/>
    <w:rsid w:val="003B0182"/>
    <w:rsid w:val="003B524B"/>
    <w:rsid w:val="003B579F"/>
    <w:rsid w:val="003B5E4C"/>
    <w:rsid w:val="003B73C1"/>
    <w:rsid w:val="003B7B60"/>
    <w:rsid w:val="003B7DAF"/>
    <w:rsid w:val="003C03A5"/>
    <w:rsid w:val="003C274D"/>
    <w:rsid w:val="003C7838"/>
    <w:rsid w:val="003D0348"/>
    <w:rsid w:val="003D3F46"/>
    <w:rsid w:val="003D4727"/>
    <w:rsid w:val="003D4A94"/>
    <w:rsid w:val="003D63B5"/>
    <w:rsid w:val="003D67A6"/>
    <w:rsid w:val="003D755D"/>
    <w:rsid w:val="003E0339"/>
    <w:rsid w:val="003E3549"/>
    <w:rsid w:val="003E5452"/>
    <w:rsid w:val="003F2A9B"/>
    <w:rsid w:val="003F41CF"/>
    <w:rsid w:val="003F597A"/>
    <w:rsid w:val="003F67B5"/>
    <w:rsid w:val="003F6B35"/>
    <w:rsid w:val="003F708C"/>
    <w:rsid w:val="00402E7B"/>
    <w:rsid w:val="004037F1"/>
    <w:rsid w:val="00411432"/>
    <w:rsid w:val="00413720"/>
    <w:rsid w:val="0041609E"/>
    <w:rsid w:val="004160EA"/>
    <w:rsid w:val="00416143"/>
    <w:rsid w:val="004241F5"/>
    <w:rsid w:val="00424890"/>
    <w:rsid w:val="00424973"/>
    <w:rsid w:val="00424C49"/>
    <w:rsid w:val="00425152"/>
    <w:rsid w:val="00425599"/>
    <w:rsid w:val="00425D8A"/>
    <w:rsid w:val="00426774"/>
    <w:rsid w:val="00430505"/>
    <w:rsid w:val="0043197D"/>
    <w:rsid w:val="00431CE3"/>
    <w:rsid w:val="004321C9"/>
    <w:rsid w:val="004329D5"/>
    <w:rsid w:val="00433FEF"/>
    <w:rsid w:val="004340A0"/>
    <w:rsid w:val="00434935"/>
    <w:rsid w:val="004353E7"/>
    <w:rsid w:val="00436F0A"/>
    <w:rsid w:val="00443AEB"/>
    <w:rsid w:val="0044541B"/>
    <w:rsid w:val="00452F53"/>
    <w:rsid w:val="0045542B"/>
    <w:rsid w:val="00461496"/>
    <w:rsid w:val="00466B57"/>
    <w:rsid w:val="004720EA"/>
    <w:rsid w:val="00472B82"/>
    <w:rsid w:val="00474FA3"/>
    <w:rsid w:val="00475E02"/>
    <w:rsid w:val="00476C8F"/>
    <w:rsid w:val="0047796B"/>
    <w:rsid w:val="004811F2"/>
    <w:rsid w:val="00483990"/>
    <w:rsid w:val="00483CC1"/>
    <w:rsid w:val="00486075"/>
    <w:rsid w:val="0048793A"/>
    <w:rsid w:val="0049013E"/>
    <w:rsid w:val="004928C4"/>
    <w:rsid w:val="00493366"/>
    <w:rsid w:val="00497D8A"/>
    <w:rsid w:val="004A10FC"/>
    <w:rsid w:val="004A176F"/>
    <w:rsid w:val="004A1C07"/>
    <w:rsid w:val="004A2137"/>
    <w:rsid w:val="004A7C98"/>
    <w:rsid w:val="004B07A3"/>
    <w:rsid w:val="004B1526"/>
    <w:rsid w:val="004B2841"/>
    <w:rsid w:val="004B7225"/>
    <w:rsid w:val="004C1051"/>
    <w:rsid w:val="004C14DE"/>
    <w:rsid w:val="004C2025"/>
    <w:rsid w:val="004C5535"/>
    <w:rsid w:val="004C59F5"/>
    <w:rsid w:val="004C6862"/>
    <w:rsid w:val="004D00BB"/>
    <w:rsid w:val="004D0F42"/>
    <w:rsid w:val="004D0F89"/>
    <w:rsid w:val="004D3EF3"/>
    <w:rsid w:val="004D4550"/>
    <w:rsid w:val="004D5322"/>
    <w:rsid w:val="004D5A59"/>
    <w:rsid w:val="004D7431"/>
    <w:rsid w:val="004E15CD"/>
    <w:rsid w:val="004E18B9"/>
    <w:rsid w:val="004E1B76"/>
    <w:rsid w:val="004E4642"/>
    <w:rsid w:val="004E6AB0"/>
    <w:rsid w:val="004F10DA"/>
    <w:rsid w:val="004F3733"/>
    <w:rsid w:val="004F50AA"/>
    <w:rsid w:val="004F516A"/>
    <w:rsid w:val="004F66D7"/>
    <w:rsid w:val="004F6D1B"/>
    <w:rsid w:val="0050136E"/>
    <w:rsid w:val="00501BCD"/>
    <w:rsid w:val="005024D4"/>
    <w:rsid w:val="00503AB2"/>
    <w:rsid w:val="0050586E"/>
    <w:rsid w:val="00505EFC"/>
    <w:rsid w:val="005072D4"/>
    <w:rsid w:val="00510346"/>
    <w:rsid w:val="005151BD"/>
    <w:rsid w:val="005155A1"/>
    <w:rsid w:val="00520FB9"/>
    <w:rsid w:val="005221E8"/>
    <w:rsid w:val="005227AE"/>
    <w:rsid w:val="00526F12"/>
    <w:rsid w:val="00530963"/>
    <w:rsid w:val="005323C2"/>
    <w:rsid w:val="00535858"/>
    <w:rsid w:val="00536DD2"/>
    <w:rsid w:val="00537AC0"/>
    <w:rsid w:val="00540E2A"/>
    <w:rsid w:val="00541271"/>
    <w:rsid w:val="00542D7E"/>
    <w:rsid w:val="00542E66"/>
    <w:rsid w:val="005451F2"/>
    <w:rsid w:val="00545872"/>
    <w:rsid w:val="0055152F"/>
    <w:rsid w:val="005527F1"/>
    <w:rsid w:val="00555F18"/>
    <w:rsid w:val="005603B2"/>
    <w:rsid w:val="00561022"/>
    <w:rsid w:val="00563470"/>
    <w:rsid w:val="005638F7"/>
    <w:rsid w:val="00564BB9"/>
    <w:rsid w:val="00566995"/>
    <w:rsid w:val="005710D6"/>
    <w:rsid w:val="005728A4"/>
    <w:rsid w:val="0057524E"/>
    <w:rsid w:val="0057780E"/>
    <w:rsid w:val="00584F69"/>
    <w:rsid w:val="0058606F"/>
    <w:rsid w:val="00591C1E"/>
    <w:rsid w:val="005923C9"/>
    <w:rsid w:val="00592B3A"/>
    <w:rsid w:val="005947BA"/>
    <w:rsid w:val="00595316"/>
    <w:rsid w:val="005959AA"/>
    <w:rsid w:val="005A110E"/>
    <w:rsid w:val="005A1437"/>
    <w:rsid w:val="005A40D0"/>
    <w:rsid w:val="005B447B"/>
    <w:rsid w:val="005B7EAB"/>
    <w:rsid w:val="005C0894"/>
    <w:rsid w:val="005C08A9"/>
    <w:rsid w:val="005C4951"/>
    <w:rsid w:val="005C7DEA"/>
    <w:rsid w:val="005D57A3"/>
    <w:rsid w:val="005E649F"/>
    <w:rsid w:val="005E6841"/>
    <w:rsid w:val="005E703A"/>
    <w:rsid w:val="005F2C26"/>
    <w:rsid w:val="005F3BA2"/>
    <w:rsid w:val="00601C35"/>
    <w:rsid w:val="00612D40"/>
    <w:rsid w:val="00613749"/>
    <w:rsid w:val="006152C0"/>
    <w:rsid w:val="00615C75"/>
    <w:rsid w:val="00620AF6"/>
    <w:rsid w:val="0062119B"/>
    <w:rsid w:val="00621832"/>
    <w:rsid w:val="00625697"/>
    <w:rsid w:val="00632EA9"/>
    <w:rsid w:val="0063427E"/>
    <w:rsid w:val="006365F5"/>
    <w:rsid w:val="00641F5C"/>
    <w:rsid w:val="00642DDA"/>
    <w:rsid w:val="00642DF9"/>
    <w:rsid w:val="0064366F"/>
    <w:rsid w:val="0064551A"/>
    <w:rsid w:val="006471BB"/>
    <w:rsid w:val="0065352F"/>
    <w:rsid w:val="006537E0"/>
    <w:rsid w:val="00656686"/>
    <w:rsid w:val="00656E64"/>
    <w:rsid w:val="006609B4"/>
    <w:rsid w:val="00663C2E"/>
    <w:rsid w:val="00664A70"/>
    <w:rsid w:val="00670F45"/>
    <w:rsid w:val="00674CF3"/>
    <w:rsid w:val="00677B84"/>
    <w:rsid w:val="006856B7"/>
    <w:rsid w:val="006857B0"/>
    <w:rsid w:val="00686096"/>
    <w:rsid w:val="006863DA"/>
    <w:rsid w:val="006871EC"/>
    <w:rsid w:val="006928BC"/>
    <w:rsid w:val="00693E92"/>
    <w:rsid w:val="006964D8"/>
    <w:rsid w:val="00697934"/>
    <w:rsid w:val="006A3677"/>
    <w:rsid w:val="006A64EB"/>
    <w:rsid w:val="006A6953"/>
    <w:rsid w:val="006A6FA2"/>
    <w:rsid w:val="006A71AC"/>
    <w:rsid w:val="006B344D"/>
    <w:rsid w:val="006B4569"/>
    <w:rsid w:val="006B554C"/>
    <w:rsid w:val="006B6D1F"/>
    <w:rsid w:val="006B733E"/>
    <w:rsid w:val="006C02A5"/>
    <w:rsid w:val="006C13DF"/>
    <w:rsid w:val="006C2F71"/>
    <w:rsid w:val="006C36C1"/>
    <w:rsid w:val="006C7990"/>
    <w:rsid w:val="006D0794"/>
    <w:rsid w:val="006D2BEA"/>
    <w:rsid w:val="006D6418"/>
    <w:rsid w:val="006E2596"/>
    <w:rsid w:val="006E292F"/>
    <w:rsid w:val="006E75F3"/>
    <w:rsid w:val="006E780B"/>
    <w:rsid w:val="006F1741"/>
    <w:rsid w:val="006F5CA0"/>
    <w:rsid w:val="006F5E14"/>
    <w:rsid w:val="006F6CC7"/>
    <w:rsid w:val="006F7F2B"/>
    <w:rsid w:val="00701209"/>
    <w:rsid w:val="00701307"/>
    <w:rsid w:val="00703C44"/>
    <w:rsid w:val="00704345"/>
    <w:rsid w:val="00710752"/>
    <w:rsid w:val="00712811"/>
    <w:rsid w:val="00712ABB"/>
    <w:rsid w:val="00715DB1"/>
    <w:rsid w:val="0071722F"/>
    <w:rsid w:val="007256DA"/>
    <w:rsid w:val="007276F1"/>
    <w:rsid w:val="007309D1"/>
    <w:rsid w:val="00730F07"/>
    <w:rsid w:val="007312A9"/>
    <w:rsid w:val="00734206"/>
    <w:rsid w:val="00737E32"/>
    <w:rsid w:val="007423CF"/>
    <w:rsid w:val="007449F4"/>
    <w:rsid w:val="007457AB"/>
    <w:rsid w:val="007504E8"/>
    <w:rsid w:val="00752199"/>
    <w:rsid w:val="0075347D"/>
    <w:rsid w:val="00753537"/>
    <w:rsid w:val="007567E9"/>
    <w:rsid w:val="00756B02"/>
    <w:rsid w:val="00760752"/>
    <w:rsid w:val="00762320"/>
    <w:rsid w:val="007623F9"/>
    <w:rsid w:val="00764403"/>
    <w:rsid w:val="00764A54"/>
    <w:rsid w:val="00765600"/>
    <w:rsid w:val="00773871"/>
    <w:rsid w:val="00774B81"/>
    <w:rsid w:val="00774D18"/>
    <w:rsid w:val="00775B45"/>
    <w:rsid w:val="00775BBB"/>
    <w:rsid w:val="00775F38"/>
    <w:rsid w:val="007779AF"/>
    <w:rsid w:val="00780C2B"/>
    <w:rsid w:val="007821B0"/>
    <w:rsid w:val="00783907"/>
    <w:rsid w:val="00790F67"/>
    <w:rsid w:val="007937F5"/>
    <w:rsid w:val="007A07F8"/>
    <w:rsid w:val="007A17F1"/>
    <w:rsid w:val="007A1ACA"/>
    <w:rsid w:val="007A1E07"/>
    <w:rsid w:val="007A4B93"/>
    <w:rsid w:val="007A731F"/>
    <w:rsid w:val="007B3257"/>
    <w:rsid w:val="007B3398"/>
    <w:rsid w:val="007B4689"/>
    <w:rsid w:val="007B59F0"/>
    <w:rsid w:val="007B7357"/>
    <w:rsid w:val="007C088A"/>
    <w:rsid w:val="007C351B"/>
    <w:rsid w:val="007C37B8"/>
    <w:rsid w:val="007C388C"/>
    <w:rsid w:val="007C5ED8"/>
    <w:rsid w:val="007D0FC8"/>
    <w:rsid w:val="007D190A"/>
    <w:rsid w:val="007D1DBF"/>
    <w:rsid w:val="007D7F83"/>
    <w:rsid w:val="007E05F1"/>
    <w:rsid w:val="007E412E"/>
    <w:rsid w:val="007E487F"/>
    <w:rsid w:val="007E6A0D"/>
    <w:rsid w:val="007E709D"/>
    <w:rsid w:val="007F571B"/>
    <w:rsid w:val="007F7F8F"/>
    <w:rsid w:val="0080790D"/>
    <w:rsid w:val="00811A44"/>
    <w:rsid w:val="00812346"/>
    <w:rsid w:val="00817FD8"/>
    <w:rsid w:val="008206CC"/>
    <w:rsid w:val="00820993"/>
    <w:rsid w:val="00821939"/>
    <w:rsid w:val="00824C76"/>
    <w:rsid w:val="00826C81"/>
    <w:rsid w:val="00827036"/>
    <w:rsid w:val="00827FA5"/>
    <w:rsid w:val="00832F76"/>
    <w:rsid w:val="00834243"/>
    <w:rsid w:val="00840761"/>
    <w:rsid w:val="00841AFD"/>
    <w:rsid w:val="00846056"/>
    <w:rsid w:val="00847006"/>
    <w:rsid w:val="00852206"/>
    <w:rsid w:val="00852BA0"/>
    <w:rsid w:val="00853C0C"/>
    <w:rsid w:val="00855395"/>
    <w:rsid w:val="0086096B"/>
    <w:rsid w:val="00861A71"/>
    <w:rsid w:val="008641A8"/>
    <w:rsid w:val="00867A9F"/>
    <w:rsid w:val="00871E48"/>
    <w:rsid w:val="00872A3E"/>
    <w:rsid w:val="00881371"/>
    <w:rsid w:val="0088230A"/>
    <w:rsid w:val="00886016"/>
    <w:rsid w:val="00887664"/>
    <w:rsid w:val="00891BDE"/>
    <w:rsid w:val="008923AD"/>
    <w:rsid w:val="00892C82"/>
    <w:rsid w:val="00894CC9"/>
    <w:rsid w:val="00895474"/>
    <w:rsid w:val="0089580B"/>
    <w:rsid w:val="00895F18"/>
    <w:rsid w:val="00896852"/>
    <w:rsid w:val="00896CF8"/>
    <w:rsid w:val="008A0DAE"/>
    <w:rsid w:val="008A1078"/>
    <w:rsid w:val="008A2F34"/>
    <w:rsid w:val="008A5E03"/>
    <w:rsid w:val="008A67F7"/>
    <w:rsid w:val="008B148F"/>
    <w:rsid w:val="008B1546"/>
    <w:rsid w:val="008B4F69"/>
    <w:rsid w:val="008B61A0"/>
    <w:rsid w:val="008B6236"/>
    <w:rsid w:val="008C108B"/>
    <w:rsid w:val="008C4C23"/>
    <w:rsid w:val="008C6A74"/>
    <w:rsid w:val="008C6AF0"/>
    <w:rsid w:val="008C79E3"/>
    <w:rsid w:val="008C7DD8"/>
    <w:rsid w:val="008D0FC9"/>
    <w:rsid w:val="008D1D25"/>
    <w:rsid w:val="008D4A5A"/>
    <w:rsid w:val="008D4E67"/>
    <w:rsid w:val="008E61C6"/>
    <w:rsid w:val="008E75E2"/>
    <w:rsid w:val="008E7EC1"/>
    <w:rsid w:val="008F1BA5"/>
    <w:rsid w:val="008F3789"/>
    <w:rsid w:val="008F44E2"/>
    <w:rsid w:val="008F4644"/>
    <w:rsid w:val="008F636E"/>
    <w:rsid w:val="008F6591"/>
    <w:rsid w:val="008F6C57"/>
    <w:rsid w:val="0090192E"/>
    <w:rsid w:val="00902142"/>
    <w:rsid w:val="009068CF"/>
    <w:rsid w:val="00911ABA"/>
    <w:rsid w:val="009120D4"/>
    <w:rsid w:val="00913443"/>
    <w:rsid w:val="0091434F"/>
    <w:rsid w:val="009171DD"/>
    <w:rsid w:val="009216DF"/>
    <w:rsid w:val="0092277B"/>
    <w:rsid w:val="0092316F"/>
    <w:rsid w:val="00923B22"/>
    <w:rsid w:val="00925CAF"/>
    <w:rsid w:val="0092649A"/>
    <w:rsid w:val="00926ACA"/>
    <w:rsid w:val="00926B79"/>
    <w:rsid w:val="0092732C"/>
    <w:rsid w:val="009275D2"/>
    <w:rsid w:val="009309DD"/>
    <w:rsid w:val="00932028"/>
    <w:rsid w:val="00933D8A"/>
    <w:rsid w:val="00946CF9"/>
    <w:rsid w:val="00950EC5"/>
    <w:rsid w:val="00952259"/>
    <w:rsid w:val="009523A8"/>
    <w:rsid w:val="00961D7E"/>
    <w:rsid w:val="00962055"/>
    <w:rsid w:val="00962801"/>
    <w:rsid w:val="00965539"/>
    <w:rsid w:val="009706BA"/>
    <w:rsid w:val="00971D49"/>
    <w:rsid w:val="00972585"/>
    <w:rsid w:val="00972FB6"/>
    <w:rsid w:val="009759C9"/>
    <w:rsid w:val="0098050B"/>
    <w:rsid w:val="00982F52"/>
    <w:rsid w:val="009837BD"/>
    <w:rsid w:val="0099238E"/>
    <w:rsid w:val="009943B3"/>
    <w:rsid w:val="009969FF"/>
    <w:rsid w:val="00996DB6"/>
    <w:rsid w:val="00997904"/>
    <w:rsid w:val="009A2B00"/>
    <w:rsid w:val="009A2FFA"/>
    <w:rsid w:val="009A56F1"/>
    <w:rsid w:val="009A6BA9"/>
    <w:rsid w:val="009A71D4"/>
    <w:rsid w:val="009B3194"/>
    <w:rsid w:val="009B3AA1"/>
    <w:rsid w:val="009B49C7"/>
    <w:rsid w:val="009B609F"/>
    <w:rsid w:val="009B7345"/>
    <w:rsid w:val="009C0EE8"/>
    <w:rsid w:val="009C323E"/>
    <w:rsid w:val="009C35C7"/>
    <w:rsid w:val="009C44D6"/>
    <w:rsid w:val="009C69A2"/>
    <w:rsid w:val="009D23DD"/>
    <w:rsid w:val="009D266E"/>
    <w:rsid w:val="009D33B9"/>
    <w:rsid w:val="009D5097"/>
    <w:rsid w:val="009D5377"/>
    <w:rsid w:val="009D5997"/>
    <w:rsid w:val="009E039F"/>
    <w:rsid w:val="009E175A"/>
    <w:rsid w:val="009E75A5"/>
    <w:rsid w:val="009E7B44"/>
    <w:rsid w:val="009F02E1"/>
    <w:rsid w:val="009F25AA"/>
    <w:rsid w:val="009F47E9"/>
    <w:rsid w:val="00A00427"/>
    <w:rsid w:val="00A030B8"/>
    <w:rsid w:val="00A031DB"/>
    <w:rsid w:val="00A0371D"/>
    <w:rsid w:val="00A037F5"/>
    <w:rsid w:val="00A048B8"/>
    <w:rsid w:val="00A04B2C"/>
    <w:rsid w:val="00A04B81"/>
    <w:rsid w:val="00A07B82"/>
    <w:rsid w:val="00A11876"/>
    <w:rsid w:val="00A12A08"/>
    <w:rsid w:val="00A14233"/>
    <w:rsid w:val="00A1520C"/>
    <w:rsid w:val="00A154CC"/>
    <w:rsid w:val="00A15C17"/>
    <w:rsid w:val="00A15E1C"/>
    <w:rsid w:val="00A16D85"/>
    <w:rsid w:val="00A17FB1"/>
    <w:rsid w:val="00A230D9"/>
    <w:rsid w:val="00A24BFA"/>
    <w:rsid w:val="00A32C87"/>
    <w:rsid w:val="00A33DAB"/>
    <w:rsid w:val="00A37428"/>
    <w:rsid w:val="00A40179"/>
    <w:rsid w:val="00A402EE"/>
    <w:rsid w:val="00A40AEA"/>
    <w:rsid w:val="00A41130"/>
    <w:rsid w:val="00A41156"/>
    <w:rsid w:val="00A415A9"/>
    <w:rsid w:val="00A423E6"/>
    <w:rsid w:val="00A42BB4"/>
    <w:rsid w:val="00A43768"/>
    <w:rsid w:val="00A4571C"/>
    <w:rsid w:val="00A469B6"/>
    <w:rsid w:val="00A47A51"/>
    <w:rsid w:val="00A47F55"/>
    <w:rsid w:val="00A523B4"/>
    <w:rsid w:val="00A52FDA"/>
    <w:rsid w:val="00A5331A"/>
    <w:rsid w:val="00A539BE"/>
    <w:rsid w:val="00A56FC9"/>
    <w:rsid w:val="00A571E2"/>
    <w:rsid w:val="00A70BA5"/>
    <w:rsid w:val="00A77DBE"/>
    <w:rsid w:val="00A808E0"/>
    <w:rsid w:val="00A82BB1"/>
    <w:rsid w:val="00A83509"/>
    <w:rsid w:val="00A84FE3"/>
    <w:rsid w:val="00A87ABC"/>
    <w:rsid w:val="00A87B37"/>
    <w:rsid w:val="00A91F1D"/>
    <w:rsid w:val="00A96DE8"/>
    <w:rsid w:val="00AA0083"/>
    <w:rsid w:val="00AA3D7E"/>
    <w:rsid w:val="00AA498C"/>
    <w:rsid w:val="00AA6A0B"/>
    <w:rsid w:val="00AA753E"/>
    <w:rsid w:val="00AA7FD3"/>
    <w:rsid w:val="00AB14EE"/>
    <w:rsid w:val="00AB1FA2"/>
    <w:rsid w:val="00AB7380"/>
    <w:rsid w:val="00AC46FC"/>
    <w:rsid w:val="00AC65A0"/>
    <w:rsid w:val="00AD1538"/>
    <w:rsid w:val="00AD6FA0"/>
    <w:rsid w:val="00AD7231"/>
    <w:rsid w:val="00AE1587"/>
    <w:rsid w:val="00AE3424"/>
    <w:rsid w:val="00AE3D27"/>
    <w:rsid w:val="00AE505D"/>
    <w:rsid w:val="00AE646F"/>
    <w:rsid w:val="00AE7A04"/>
    <w:rsid w:val="00AF39C2"/>
    <w:rsid w:val="00AF73B1"/>
    <w:rsid w:val="00AF7B50"/>
    <w:rsid w:val="00B00393"/>
    <w:rsid w:val="00B023B6"/>
    <w:rsid w:val="00B032D2"/>
    <w:rsid w:val="00B04197"/>
    <w:rsid w:val="00B05625"/>
    <w:rsid w:val="00B14728"/>
    <w:rsid w:val="00B17EDE"/>
    <w:rsid w:val="00B20D93"/>
    <w:rsid w:val="00B22BFF"/>
    <w:rsid w:val="00B22CC8"/>
    <w:rsid w:val="00B23952"/>
    <w:rsid w:val="00B2464F"/>
    <w:rsid w:val="00B277C8"/>
    <w:rsid w:val="00B31D96"/>
    <w:rsid w:val="00B35FF6"/>
    <w:rsid w:val="00B36ABE"/>
    <w:rsid w:val="00B378A2"/>
    <w:rsid w:val="00B43056"/>
    <w:rsid w:val="00B43A4D"/>
    <w:rsid w:val="00B43FBF"/>
    <w:rsid w:val="00B452F6"/>
    <w:rsid w:val="00B5253D"/>
    <w:rsid w:val="00B53925"/>
    <w:rsid w:val="00B5399E"/>
    <w:rsid w:val="00B60E1B"/>
    <w:rsid w:val="00B6215F"/>
    <w:rsid w:val="00B6228F"/>
    <w:rsid w:val="00B635CB"/>
    <w:rsid w:val="00B66B1A"/>
    <w:rsid w:val="00B706F2"/>
    <w:rsid w:val="00B70807"/>
    <w:rsid w:val="00B71E56"/>
    <w:rsid w:val="00B73AEA"/>
    <w:rsid w:val="00B82DF9"/>
    <w:rsid w:val="00B831D0"/>
    <w:rsid w:val="00B924BA"/>
    <w:rsid w:val="00B92666"/>
    <w:rsid w:val="00B93620"/>
    <w:rsid w:val="00B94A20"/>
    <w:rsid w:val="00B952CE"/>
    <w:rsid w:val="00B96AA7"/>
    <w:rsid w:val="00BA0172"/>
    <w:rsid w:val="00BA62B3"/>
    <w:rsid w:val="00BA6437"/>
    <w:rsid w:val="00BB2464"/>
    <w:rsid w:val="00BB2704"/>
    <w:rsid w:val="00BB2E75"/>
    <w:rsid w:val="00BB4C58"/>
    <w:rsid w:val="00BB4D7E"/>
    <w:rsid w:val="00BB56BA"/>
    <w:rsid w:val="00BB7054"/>
    <w:rsid w:val="00BC2075"/>
    <w:rsid w:val="00BC2C14"/>
    <w:rsid w:val="00BC338C"/>
    <w:rsid w:val="00BC4A08"/>
    <w:rsid w:val="00BC52E0"/>
    <w:rsid w:val="00BC6F2C"/>
    <w:rsid w:val="00BC7746"/>
    <w:rsid w:val="00BD0AC6"/>
    <w:rsid w:val="00BD1C18"/>
    <w:rsid w:val="00BD1D6E"/>
    <w:rsid w:val="00BD323E"/>
    <w:rsid w:val="00BD3DF8"/>
    <w:rsid w:val="00BD46D0"/>
    <w:rsid w:val="00BD487E"/>
    <w:rsid w:val="00BD60A5"/>
    <w:rsid w:val="00BE2DD1"/>
    <w:rsid w:val="00BE2EEC"/>
    <w:rsid w:val="00BE59A3"/>
    <w:rsid w:val="00BF11A6"/>
    <w:rsid w:val="00BF2C63"/>
    <w:rsid w:val="00BF57E6"/>
    <w:rsid w:val="00BF70DA"/>
    <w:rsid w:val="00C02997"/>
    <w:rsid w:val="00C03588"/>
    <w:rsid w:val="00C04633"/>
    <w:rsid w:val="00C07330"/>
    <w:rsid w:val="00C10696"/>
    <w:rsid w:val="00C113F4"/>
    <w:rsid w:val="00C16140"/>
    <w:rsid w:val="00C16962"/>
    <w:rsid w:val="00C16BC0"/>
    <w:rsid w:val="00C2061A"/>
    <w:rsid w:val="00C21325"/>
    <w:rsid w:val="00C22CB5"/>
    <w:rsid w:val="00C23DB5"/>
    <w:rsid w:val="00C25E4B"/>
    <w:rsid w:val="00C3412D"/>
    <w:rsid w:val="00C37AEA"/>
    <w:rsid w:val="00C40090"/>
    <w:rsid w:val="00C456D3"/>
    <w:rsid w:val="00C60092"/>
    <w:rsid w:val="00C6159B"/>
    <w:rsid w:val="00C61D0B"/>
    <w:rsid w:val="00C62ECA"/>
    <w:rsid w:val="00C669F4"/>
    <w:rsid w:val="00C71B3D"/>
    <w:rsid w:val="00C71FE3"/>
    <w:rsid w:val="00C74E5B"/>
    <w:rsid w:val="00C75094"/>
    <w:rsid w:val="00C80095"/>
    <w:rsid w:val="00C81104"/>
    <w:rsid w:val="00C8187F"/>
    <w:rsid w:val="00C849AF"/>
    <w:rsid w:val="00C84A63"/>
    <w:rsid w:val="00C850FF"/>
    <w:rsid w:val="00C9276D"/>
    <w:rsid w:val="00C92BBE"/>
    <w:rsid w:val="00C9390A"/>
    <w:rsid w:val="00C94956"/>
    <w:rsid w:val="00C97B74"/>
    <w:rsid w:val="00CA0543"/>
    <w:rsid w:val="00CA2826"/>
    <w:rsid w:val="00CA2997"/>
    <w:rsid w:val="00CA2B02"/>
    <w:rsid w:val="00CA57C6"/>
    <w:rsid w:val="00CA5EF6"/>
    <w:rsid w:val="00CA5F67"/>
    <w:rsid w:val="00CA6CCB"/>
    <w:rsid w:val="00CB2284"/>
    <w:rsid w:val="00CB3D45"/>
    <w:rsid w:val="00CB6DA1"/>
    <w:rsid w:val="00CC0B8D"/>
    <w:rsid w:val="00CC5C2F"/>
    <w:rsid w:val="00CD0DEB"/>
    <w:rsid w:val="00CD2A6E"/>
    <w:rsid w:val="00CD55DA"/>
    <w:rsid w:val="00CD5DB7"/>
    <w:rsid w:val="00CD6237"/>
    <w:rsid w:val="00CD6269"/>
    <w:rsid w:val="00CD6C85"/>
    <w:rsid w:val="00CE0DA4"/>
    <w:rsid w:val="00CE25EA"/>
    <w:rsid w:val="00CE5EBF"/>
    <w:rsid w:val="00CE67D7"/>
    <w:rsid w:val="00CF0594"/>
    <w:rsid w:val="00CF1B27"/>
    <w:rsid w:val="00CF6DA9"/>
    <w:rsid w:val="00D00578"/>
    <w:rsid w:val="00D05B5A"/>
    <w:rsid w:val="00D065C2"/>
    <w:rsid w:val="00D06954"/>
    <w:rsid w:val="00D06F35"/>
    <w:rsid w:val="00D0782F"/>
    <w:rsid w:val="00D12D1D"/>
    <w:rsid w:val="00D13E1B"/>
    <w:rsid w:val="00D14635"/>
    <w:rsid w:val="00D1631E"/>
    <w:rsid w:val="00D21A85"/>
    <w:rsid w:val="00D22F14"/>
    <w:rsid w:val="00D244C8"/>
    <w:rsid w:val="00D315FF"/>
    <w:rsid w:val="00D357FF"/>
    <w:rsid w:val="00D41F7F"/>
    <w:rsid w:val="00D45A8B"/>
    <w:rsid w:val="00D50CAD"/>
    <w:rsid w:val="00D538BF"/>
    <w:rsid w:val="00D634FB"/>
    <w:rsid w:val="00D64FB3"/>
    <w:rsid w:val="00D65E2F"/>
    <w:rsid w:val="00D750DF"/>
    <w:rsid w:val="00D75386"/>
    <w:rsid w:val="00D809B0"/>
    <w:rsid w:val="00D847DD"/>
    <w:rsid w:val="00D87FD1"/>
    <w:rsid w:val="00D909B7"/>
    <w:rsid w:val="00D92912"/>
    <w:rsid w:val="00D972A2"/>
    <w:rsid w:val="00DA0F74"/>
    <w:rsid w:val="00DA5393"/>
    <w:rsid w:val="00DA6039"/>
    <w:rsid w:val="00DA6CF1"/>
    <w:rsid w:val="00DB1472"/>
    <w:rsid w:val="00DB2DEB"/>
    <w:rsid w:val="00DB3FF8"/>
    <w:rsid w:val="00DB4284"/>
    <w:rsid w:val="00DB5E7C"/>
    <w:rsid w:val="00DB6A42"/>
    <w:rsid w:val="00DC0593"/>
    <w:rsid w:val="00DC3898"/>
    <w:rsid w:val="00DC5985"/>
    <w:rsid w:val="00DC6151"/>
    <w:rsid w:val="00DC793C"/>
    <w:rsid w:val="00DD5E70"/>
    <w:rsid w:val="00DD7BC3"/>
    <w:rsid w:val="00DE0514"/>
    <w:rsid w:val="00DE4AA4"/>
    <w:rsid w:val="00DE6338"/>
    <w:rsid w:val="00DE634E"/>
    <w:rsid w:val="00DE7375"/>
    <w:rsid w:val="00DF2D4C"/>
    <w:rsid w:val="00DF4ED6"/>
    <w:rsid w:val="00DF5FD8"/>
    <w:rsid w:val="00E00100"/>
    <w:rsid w:val="00E03F6A"/>
    <w:rsid w:val="00E0446D"/>
    <w:rsid w:val="00E0584F"/>
    <w:rsid w:val="00E077D2"/>
    <w:rsid w:val="00E11EB3"/>
    <w:rsid w:val="00E14601"/>
    <w:rsid w:val="00E1549C"/>
    <w:rsid w:val="00E160AC"/>
    <w:rsid w:val="00E161F1"/>
    <w:rsid w:val="00E168DF"/>
    <w:rsid w:val="00E21A9F"/>
    <w:rsid w:val="00E22525"/>
    <w:rsid w:val="00E251C3"/>
    <w:rsid w:val="00E2532D"/>
    <w:rsid w:val="00E30730"/>
    <w:rsid w:val="00E318A6"/>
    <w:rsid w:val="00E34418"/>
    <w:rsid w:val="00E344E3"/>
    <w:rsid w:val="00E34502"/>
    <w:rsid w:val="00E37753"/>
    <w:rsid w:val="00E41F06"/>
    <w:rsid w:val="00E421B3"/>
    <w:rsid w:val="00E45E14"/>
    <w:rsid w:val="00E46750"/>
    <w:rsid w:val="00E5458B"/>
    <w:rsid w:val="00E54BB0"/>
    <w:rsid w:val="00E567E2"/>
    <w:rsid w:val="00E569E7"/>
    <w:rsid w:val="00E609A8"/>
    <w:rsid w:val="00E62B64"/>
    <w:rsid w:val="00E639F5"/>
    <w:rsid w:val="00E64D03"/>
    <w:rsid w:val="00E64D68"/>
    <w:rsid w:val="00E653E2"/>
    <w:rsid w:val="00E6660C"/>
    <w:rsid w:val="00E66F03"/>
    <w:rsid w:val="00E6724C"/>
    <w:rsid w:val="00E67E67"/>
    <w:rsid w:val="00E70415"/>
    <w:rsid w:val="00E705EF"/>
    <w:rsid w:val="00E71C04"/>
    <w:rsid w:val="00E72056"/>
    <w:rsid w:val="00E757B5"/>
    <w:rsid w:val="00E83B30"/>
    <w:rsid w:val="00E91E53"/>
    <w:rsid w:val="00E97439"/>
    <w:rsid w:val="00EA121F"/>
    <w:rsid w:val="00EA1559"/>
    <w:rsid w:val="00EA2520"/>
    <w:rsid w:val="00EA2E20"/>
    <w:rsid w:val="00EA39AA"/>
    <w:rsid w:val="00EA5466"/>
    <w:rsid w:val="00EA5D68"/>
    <w:rsid w:val="00EB040A"/>
    <w:rsid w:val="00EB2679"/>
    <w:rsid w:val="00EB2960"/>
    <w:rsid w:val="00EB2B5E"/>
    <w:rsid w:val="00EB6B90"/>
    <w:rsid w:val="00EB6D0C"/>
    <w:rsid w:val="00EC03BF"/>
    <w:rsid w:val="00EC297C"/>
    <w:rsid w:val="00EC39E3"/>
    <w:rsid w:val="00EC52B0"/>
    <w:rsid w:val="00EC70D6"/>
    <w:rsid w:val="00EC7B2D"/>
    <w:rsid w:val="00ED21C8"/>
    <w:rsid w:val="00ED2CFF"/>
    <w:rsid w:val="00ED2FA0"/>
    <w:rsid w:val="00ED585D"/>
    <w:rsid w:val="00ED6546"/>
    <w:rsid w:val="00ED7F67"/>
    <w:rsid w:val="00EE18C9"/>
    <w:rsid w:val="00EE352B"/>
    <w:rsid w:val="00EE420F"/>
    <w:rsid w:val="00EE4ACB"/>
    <w:rsid w:val="00EF1804"/>
    <w:rsid w:val="00EF26A9"/>
    <w:rsid w:val="00F013FB"/>
    <w:rsid w:val="00F01960"/>
    <w:rsid w:val="00F01BAE"/>
    <w:rsid w:val="00F03131"/>
    <w:rsid w:val="00F0445D"/>
    <w:rsid w:val="00F0592F"/>
    <w:rsid w:val="00F10A1E"/>
    <w:rsid w:val="00F12C42"/>
    <w:rsid w:val="00F159D0"/>
    <w:rsid w:val="00F160AD"/>
    <w:rsid w:val="00F22E8A"/>
    <w:rsid w:val="00F23F40"/>
    <w:rsid w:val="00F26906"/>
    <w:rsid w:val="00F2734B"/>
    <w:rsid w:val="00F27672"/>
    <w:rsid w:val="00F311E1"/>
    <w:rsid w:val="00F3321A"/>
    <w:rsid w:val="00F3340D"/>
    <w:rsid w:val="00F33D8C"/>
    <w:rsid w:val="00F37890"/>
    <w:rsid w:val="00F41446"/>
    <w:rsid w:val="00F41CA7"/>
    <w:rsid w:val="00F4550D"/>
    <w:rsid w:val="00F456F9"/>
    <w:rsid w:val="00F45AF1"/>
    <w:rsid w:val="00F47707"/>
    <w:rsid w:val="00F4781E"/>
    <w:rsid w:val="00F53D45"/>
    <w:rsid w:val="00F57021"/>
    <w:rsid w:val="00F5713D"/>
    <w:rsid w:val="00F61D17"/>
    <w:rsid w:val="00F634DD"/>
    <w:rsid w:val="00F737BA"/>
    <w:rsid w:val="00F73DEB"/>
    <w:rsid w:val="00F746D0"/>
    <w:rsid w:val="00F80116"/>
    <w:rsid w:val="00F80A89"/>
    <w:rsid w:val="00F82615"/>
    <w:rsid w:val="00F87DE1"/>
    <w:rsid w:val="00F91621"/>
    <w:rsid w:val="00F919F8"/>
    <w:rsid w:val="00F9439A"/>
    <w:rsid w:val="00F95FA3"/>
    <w:rsid w:val="00F9653E"/>
    <w:rsid w:val="00F97A85"/>
    <w:rsid w:val="00FA1855"/>
    <w:rsid w:val="00FA1DBA"/>
    <w:rsid w:val="00FA344F"/>
    <w:rsid w:val="00FA526E"/>
    <w:rsid w:val="00FA58FB"/>
    <w:rsid w:val="00FA7E6A"/>
    <w:rsid w:val="00FB0EA9"/>
    <w:rsid w:val="00FB1266"/>
    <w:rsid w:val="00FB17AA"/>
    <w:rsid w:val="00FB5EC3"/>
    <w:rsid w:val="00FB64C4"/>
    <w:rsid w:val="00FB7BE1"/>
    <w:rsid w:val="00FC0DBF"/>
    <w:rsid w:val="00FC4626"/>
    <w:rsid w:val="00FC6476"/>
    <w:rsid w:val="00FC79B9"/>
    <w:rsid w:val="00FD0D48"/>
    <w:rsid w:val="00FD1C10"/>
    <w:rsid w:val="00FD2868"/>
    <w:rsid w:val="00FD420E"/>
    <w:rsid w:val="00FD798E"/>
    <w:rsid w:val="00FE0110"/>
    <w:rsid w:val="00FE0F0C"/>
    <w:rsid w:val="00FE3E90"/>
    <w:rsid w:val="00FE48D5"/>
    <w:rsid w:val="00FE5971"/>
    <w:rsid w:val="00FF0DD0"/>
    <w:rsid w:val="00FF3D8A"/>
    <w:rsid w:val="00FF4ADF"/>
    <w:rsid w:val="00FF6C96"/>
    <w:rsid w:val="00FF6FA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7241D"/>
  <w15:docId w15:val="{690F060F-0534-4FF1-BD34-9D92DBF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C61D0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D0B"/>
  </w:style>
  <w:style w:type="paragraph" w:styleId="AltBilgi">
    <w:name w:val="footer"/>
    <w:basedOn w:val="Normal"/>
    <w:link w:val="AltBilgiChar"/>
    <w:uiPriority w:val="99"/>
    <w:unhideWhenUsed/>
    <w:rsid w:val="00C61D0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D0B"/>
  </w:style>
  <w:style w:type="paragraph" w:styleId="BalonMetni">
    <w:name w:val="Balloon Text"/>
    <w:basedOn w:val="Normal"/>
    <w:link w:val="BalonMetniChar"/>
    <w:uiPriority w:val="99"/>
    <w:semiHidden/>
    <w:unhideWhenUsed/>
    <w:rsid w:val="00C61D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D0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B344D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B6D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6D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6D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6D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6D1F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895F18"/>
    <w:pPr>
      <w:ind w:left="720"/>
      <w:contextualSpacing/>
    </w:pPr>
  </w:style>
  <w:style w:type="paragraph" w:styleId="Dzeltme">
    <w:name w:val="Revision"/>
    <w:hidden/>
    <w:uiPriority w:val="99"/>
    <w:semiHidden/>
    <w:rsid w:val="004353E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0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n.olekli@aydemenerji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Burçak DEMİREL</dc:creator>
  <cp:lastModifiedBy>Baran ÖLEKLİ</cp:lastModifiedBy>
  <cp:revision>24</cp:revision>
  <cp:lastPrinted>2020-01-10T11:15:00Z</cp:lastPrinted>
  <dcterms:created xsi:type="dcterms:W3CDTF">2023-04-28T08:56:00Z</dcterms:created>
  <dcterms:modified xsi:type="dcterms:W3CDTF">2023-05-02T07:03:00Z</dcterms:modified>
</cp:coreProperties>
</file>